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7" w:rsidRDefault="00AA0CA2" w:rsidP="001E74D6">
      <w:pPr>
        <w:jc w:val="center"/>
        <w:rPr>
          <w:rFonts w:ascii="Times New Roman" w:hAnsi="Times New Roman" w:cs="Times New Roman"/>
          <w:b/>
          <w:sz w:val="28"/>
          <w:szCs w:val="28"/>
        </w:rPr>
      </w:pPr>
      <w:r>
        <w:rPr>
          <w:rFonts w:ascii="Times New Roman" w:hAnsi="Times New Roman" w:cs="Times New Roman"/>
          <w:b/>
          <w:sz w:val="28"/>
          <w:szCs w:val="28"/>
        </w:rPr>
        <w:t xml:space="preserve">МКДОУ </w:t>
      </w:r>
      <w:proofErr w:type="spellStart"/>
      <w:r>
        <w:rPr>
          <w:rFonts w:ascii="Times New Roman" w:hAnsi="Times New Roman" w:cs="Times New Roman"/>
          <w:b/>
          <w:sz w:val="28"/>
          <w:szCs w:val="28"/>
        </w:rPr>
        <w:t>Агрофенинский</w:t>
      </w:r>
      <w:proofErr w:type="spellEnd"/>
      <w:r>
        <w:rPr>
          <w:rFonts w:ascii="Times New Roman" w:hAnsi="Times New Roman" w:cs="Times New Roman"/>
          <w:b/>
          <w:sz w:val="28"/>
          <w:szCs w:val="28"/>
        </w:rPr>
        <w:t xml:space="preserve"> детский сад</w:t>
      </w:r>
    </w:p>
    <w:p w:rsidR="00AA0CA2" w:rsidRDefault="00AA0CA2" w:rsidP="001E74D6">
      <w:pPr>
        <w:jc w:val="center"/>
        <w:rPr>
          <w:rFonts w:ascii="Times New Roman" w:hAnsi="Times New Roman" w:cs="Times New Roman"/>
          <w:b/>
          <w:sz w:val="28"/>
          <w:szCs w:val="28"/>
        </w:rPr>
      </w:pPr>
    </w:p>
    <w:p w:rsidR="00AA0CA2" w:rsidRDefault="00AA0CA2" w:rsidP="001E74D6">
      <w:pPr>
        <w:jc w:val="center"/>
        <w:rPr>
          <w:rFonts w:ascii="Times New Roman" w:hAnsi="Times New Roman" w:cs="Times New Roman"/>
          <w:b/>
          <w:sz w:val="28"/>
          <w:szCs w:val="28"/>
        </w:rPr>
      </w:pPr>
    </w:p>
    <w:p w:rsidR="00AA0CA2" w:rsidRDefault="00AA0CA2" w:rsidP="001E74D6">
      <w:pPr>
        <w:jc w:val="center"/>
        <w:rPr>
          <w:rFonts w:ascii="Times New Roman" w:hAnsi="Times New Roman" w:cs="Times New Roman"/>
          <w:b/>
          <w:sz w:val="28"/>
          <w:szCs w:val="28"/>
        </w:rPr>
      </w:pPr>
    </w:p>
    <w:p w:rsidR="00AA0CA2" w:rsidRDefault="00AA0CA2" w:rsidP="001E74D6">
      <w:pPr>
        <w:jc w:val="center"/>
        <w:rPr>
          <w:rFonts w:ascii="Times New Roman" w:hAnsi="Times New Roman" w:cs="Times New Roman"/>
          <w:b/>
          <w:sz w:val="28"/>
          <w:szCs w:val="28"/>
        </w:rPr>
      </w:pPr>
    </w:p>
    <w:p w:rsidR="009D3067" w:rsidRDefault="009D3067" w:rsidP="001E74D6">
      <w:pPr>
        <w:jc w:val="center"/>
        <w:rPr>
          <w:rFonts w:ascii="Times New Roman" w:hAnsi="Times New Roman" w:cs="Times New Roman"/>
          <w:b/>
          <w:sz w:val="28"/>
          <w:szCs w:val="28"/>
        </w:rPr>
      </w:pPr>
      <w:r>
        <w:rPr>
          <w:rFonts w:ascii="Times New Roman" w:hAnsi="Times New Roman" w:cs="Times New Roman"/>
          <w:b/>
          <w:sz w:val="28"/>
          <w:szCs w:val="28"/>
        </w:rPr>
        <w:t>Материал для круглого стола по теме:</w:t>
      </w:r>
    </w:p>
    <w:p w:rsidR="009D3067" w:rsidRDefault="009D3067" w:rsidP="001E74D6">
      <w:pPr>
        <w:jc w:val="center"/>
        <w:rPr>
          <w:rFonts w:ascii="Times New Roman" w:hAnsi="Times New Roman" w:cs="Times New Roman"/>
          <w:b/>
          <w:sz w:val="28"/>
          <w:szCs w:val="28"/>
        </w:rPr>
      </w:pPr>
    </w:p>
    <w:p w:rsidR="009D3067" w:rsidRDefault="009D3067" w:rsidP="001E74D6">
      <w:pPr>
        <w:jc w:val="center"/>
        <w:rPr>
          <w:rFonts w:ascii="Times New Roman" w:hAnsi="Times New Roman" w:cs="Times New Roman"/>
          <w:b/>
          <w:sz w:val="28"/>
          <w:szCs w:val="28"/>
        </w:rPr>
      </w:pPr>
    </w:p>
    <w:p w:rsidR="00FE222F" w:rsidRPr="00AA0CA2" w:rsidRDefault="00FE222F" w:rsidP="009D3067">
      <w:pPr>
        <w:jc w:val="center"/>
        <w:rPr>
          <w:rFonts w:ascii="Times New Roman" w:hAnsi="Times New Roman" w:cs="Times New Roman"/>
          <w:sz w:val="32"/>
          <w:szCs w:val="32"/>
        </w:rPr>
      </w:pPr>
      <w:r w:rsidRPr="00AA0CA2">
        <w:rPr>
          <w:rFonts w:ascii="Times New Roman" w:hAnsi="Times New Roman" w:cs="Times New Roman"/>
          <w:sz w:val="32"/>
          <w:szCs w:val="32"/>
        </w:rPr>
        <w:t>«Дидактическая  игра как средство развития  индивидуальности и инициативности  детей младшего дошкольного возраста»</w:t>
      </w:r>
    </w:p>
    <w:p w:rsidR="009D3067" w:rsidRDefault="009D3067" w:rsidP="00832C40">
      <w:pPr>
        <w:jc w:val="center"/>
        <w:rPr>
          <w:rFonts w:ascii="Times New Roman" w:hAnsi="Times New Roman" w:cs="Times New Roman"/>
          <w:sz w:val="28"/>
          <w:szCs w:val="28"/>
        </w:rPr>
      </w:pPr>
    </w:p>
    <w:p w:rsidR="009D3067" w:rsidRDefault="009D3067" w:rsidP="00832C40">
      <w:pPr>
        <w:jc w:val="center"/>
        <w:rPr>
          <w:rFonts w:ascii="Times New Roman" w:hAnsi="Times New Roman" w:cs="Times New Roman"/>
          <w:sz w:val="28"/>
          <w:szCs w:val="28"/>
        </w:rPr>
      </w:pPr>
    </w:p>
    <w:p w:rsidR="009D3067" w:rsidRDefault="009D3067" w:rsidP="00832C40">
      <w:pPr>
        <w:jc w:val="center"/>
        <w:rPr>
          <w:rFonts w:ascii="Times New Roman" w:hAnsi="Times New Roman" w:cs="Times New Roman"/>
          <w:sz w:val="28"/>
          <w:szCs w:val="28"/>
        </w:rPr>
      </w:pPr>
    </w:p>
    <w:p w:rsidR="009D3067" w:rsidRDefault="009D3067" w:rsidP="00AA0CA2">
      <w:pPr>
        <w:jc w:val="right"/>
        <w:rPr>
          <w:rFonts w:ascii="Times New Roman" w:hAnsi="Times New Roman" w:cs="Times New Roman"/>
          <w:sz w:val="28"/>
          <w:szCs w:val="28"/>
        </w:rPr>
      </w:pPr>
      <w:r>
        <w:rPr>
          <w:rFonts w:ascii="Times New Roman" w:hAnsi="Times New Roman" w:cs="Times New Roman"/>
          <w:sz w:val="28"/>
          <w:szCs w:val="28"/>
        </w:rPr>
        <w:t>Подготовил: Смирнова Светлана Валентиновна</w:t>
      </w:r>
      <w:r w:rsidR="00AA0CA2">
        <w:rPr>
          <w:rFonts w:ascii="Times New Roman" w:hAnsi="Times New Roman" w:cs="Times New Roman"/>
          <w:sz w:val="28"/>
          <w:szCs w:val="28"/>
        </w:rPr>
        <w:t>, воспитатель</w:t>
      </w: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AA0CA2" w:rsidRDefault="00AA0CA2" w:rsidP="00832C40">
      <w:pPr>
        <w:jc w:val="center"/>
        <w:rPr>
          <w:rFonts w:ascii="Times New Roman" w:hAnsi="Times New Roman" w:cs="Times New Roman"/>
          <w:sz w:val="28"/>
          <w:szCs w:val="28"/>
        </w:rPr>
      </w:pPr>
    </w:p>
    <w:p w:rsidR="009D3067" w:rsidRDefault="009D3067" w:rsidP="00832C40">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Агрофенино</w:t>
      </w:r>
      <w:proofErr w:type="spellEnd"/>
    </w:p>
    <w:p w:rsidR="009D3067" w:rsidRDefault="009D3067" w:rsidP="00832C40">
      <w:pPr>
        <w:jc w:val="center"/>
        <w:rPr>
          <w:rFonts w:ascii="Times New Roman" w:hAnsi="Times New Roman" w:cs="Times New Roman"/>
          <w:sz w:val="28"/>
          <w:szCs w:val="28"/>
        </w:rPr>
      </w:pPr>
      <w:r>
        <w:rPr>
          <w:rFonts w:ascii="Times New Roman" w:hAnsi="Times New Roman" w:cs="Times New Roman"/>
          <w:sz w:val="28"/>
          <w:szCs w:val="28"/>
        </w:rPr>
        <w:t>2021 год</w:t>
      </w:r>
    </w:p>
    <w:p w:rsidR="00AA0CA2" w:rsidRDefault="00AA0CA2" w:rsidP="009D3067">
      <w:pPr>
        <w:jc w:val="both"/>
        <w:rPr>
          <w:rFonts w:ascii="Times New Roman" w:hAnsi="Times New Roman" w:cs="Times New Roman"/>
          <w:sz w:val="28"/>
          <w:szCs w:val="28"/>
        </w:rPr>
      </w:pPr>
    </w:p>
    <w:p w:rsidR="00755384" w:rsidRPr="001E74D6" w:rsidRDefault="00755384" w:rsidP="009D3067">
      <w:pPr>
        <w:jc w:val="both"/>
        <w:rPr>
          <w:rFonts w:ascii="Times New Roman" w:hAnsi="Times New Roman" w:cs="Times New Roman"/>
          <w:sz w:val="28"/>
          <w:szCs w:val="28"/>
        </w:rPr>
      </w:pPr>
      <w:r w:rsidRPr="001E74D6">
        <w:rPr>
          <w:rFonts w:ascii="Times New Roman" w:hAnsi="Times New Roman" w:cs="Times New Roman"/>
          <w:sz w:val="28"/>
          <w:szCs w:val="28"/>
        </w:rPr>
        <w:lastRenderedPageBreak/>
        <w:t xml:space="preserve">Цель педагогической работы - определить наиболее эффективные условия для развития </w:t>
      </w:r>
      <w:r w:rsidR="009D3067">
        <w:rPr>
          <w:rFonts w:ascii="Times New Roman" w:hAnsi="Times New Roman" w:cs="Times New Roman"/>
          <w:sz w:val="28"/>
          <w:szCs w:val="28"/>
        </w:rPr>
        <w:t xml:space="preserve">ребёнка. Дидактическая игра является </w:t>
      </w:r>
      <w:r w:rsidRPr="001E74D6">
        <w:rPr>
          <w:rFonts w:ascii="Times New Roman" w:hAnsi="Times New Roman" w:cs="Times New Roman"/>
          <w:sz w:val="28"/>
          <w:szCs w:val="28"/>
        </w:rPr>
        <w:t>игровым методом обучения детей и самостоятельной игровой деятельностью, средством формирования у детей различных качеств, умений, навыков.</w:t>
      </w:r>
    </w:p>
    <w:p w:rsidR="00755384" w:rsidRPr="00755384" w:rsidRDefault="00755384" w:rsidP="009D3067">
      <w:pPr>
        <w:jc w:val="both"/>
        <w:rPr>
          <w:rFonts w:ascii="Times New Roman" w:hAnsi="Times New Roman" w:cs="Times New Roman"/>
          <w:sz w:val="28"/>
          <w:szCs w:val="28"/>
        </w:rPr>
      </w:pPr>
      <w:r w:rsidRPr="00755384">
        <w:rPr>
          <w:rFonts w:ascii="Times New Roman" w:hAnsi="Times New Roman" w:cs="Times New Roman"/>
          <w:sz w:val="28"/>
          <w:szCs w:val="28"/>
        </w:rPr>
        <w:t>Дидактическая игра - как средство обучения обеспечивает формирование новых и закрепление имеющихся знаний, учит детей использовать полученные знания в различных условиях, способствует развитию самостоятельно</w:t>
      </w:r>
      <w:r w:rsidR="009D3067">
        <w:rPr>
          <w:rFonts w:ascii="Times New Roman" w:hAnsi="Times New Roman" w:cs="Times New Roman"/>
          <w:sz w:val="28"/>
          <w:szCs w:val="28"/>
        </w:rPr>
        <w:t>сти и активности мышления.</w:t>
      </w:r>
      <w:r w:rsidRPr="00755384">
        <w:rPr>
          <w:rFonts w:ascii="Times New Roman" w:hAnsi="Times New Roman" w:cs="Times New Roman"/>
          <w:sz w:val="28"/>
          <w:szCs w:val="28"/>
        </w:rPr>
        <w:t xml:space="preserve"> Рассмотрение дидактической игры явления организованного обучения, как одной из форм организации обучения в детском саду предполагает наличие и взаимосвязь следующих ее компонентов: дидактической, игровой задачи и игрового действия, правил.</w:t>
      </w:r>
    </w:p>
    <w:p w:rsidR="00755384" w:rsidRPr="001E74D6" w:rsidRDefault="00755384" w:rsidP="009D3067">
      <w:pPr>
        <w:spacing w:before="120"/>
        <w:jc w:val="both"/>
        <w:rPr>
          <w:rFonts w:ascii="Times New Roman" w:hAnsi="Times New Roman" w:cs="Times New Roman"/>
          <w:sz w:val="28"/>
          <w:szCs w:val="28"/>
        </w:rPr>
      </w:pPr>
      <w:r w:rsidRPr="00755384">
        <w:rPr>
          <w:rFonts w:ascii="Times New Roman" w:hAnsi="Times New Roman" w:cs="Times New Roman"/>
          <w:sz w:val="28"/>
          <w:szCs w:val="28"/>
        </w:rPr>
        <w:t xml:space="preserve"> Дидактическая игра помогает сделать учебный материал увлекательным, создать радостное рабочее настроение. Это повышает познавательную активность ребенка. Ребёнок, увлечённый игрой, не замечает того, </w:t>
      </w:r>
      <w:r w:rsidR="009D3067">
        <w:rPr>
          <w:rFonts w:ascii="Times New Roman" w:hAnsi="Times New Roman" w:cs="Times New Roman"/>
          <w:sz w:val="28"/>
          <w:szCs w:val="28"/>
        </w:rPr>
        <w:t>как в процессе игры происходит обучение, развитие</w:t>
      </w:r>
      <w:r w:rsidRPr="00755384">
        <w:rPr>
          <w:rFonts w:ascii="Times New Roman" w:hAnsi="Times New Roman" w:cs="Times New Roman"/>
          <w:sz w:val="28"/>
          <w:szCs w:val="28"/>
        </w:rPr>
        <w:t xml:space="preserve"> </w:t>
      </w:r>
      <w:r w:rsidRPr="001E74D6">
        <w:rPr>
          <w:rFonts w:ascii="Times New Roman" w:hAnsi="Times New Roman" w:cs="Times New Roman"/>
          <w:sz w:val="28"/>
          <w:szCs w:val="28"/>
        </w:rPr>
        <w:t>индивидуальности и инициативности младших дошкольни</w:t>
      </w:r>
      <w:r w:rsidR="009D3067">
        <w:rPr>
          <w:rFonts w:ascii="Times New Roman" w:hAnsi="Times New Roman" w:cs="Times New Roman"/>
          <w:sz w:val="28"/>
          <w:szCs w:val="28"/>
        </w:rPr>
        <w:t>ков</w:t>
      </w:r>
      <w:r w:rsidRPr="001E74D6">
        <w:rPr>
          <w:rFonts w:ascii="Times New Roman" w:hAnsi="Times New Roman" w:cs="Times New Roman"/>
          <w:sz w:val="28"/>
          <w:szCs w:val="28"/>
        </w:rPr>
        <w:t>.</w:t>
      </w:r>
    </w:p>
    <w:p w:rsidR="00755384" w:rsidRPr="00755384" w:rsidRDefault="00755384" w:rsidP="009D3067">
      <w:pPr>
        <w:spacing w:before="120"/>
        <w:jc w:val="both"/>
        <w:rPr>
          <w:rFonts w:ascii="Times New Roman" w:hAnsi="Times New Roman" w:cs="Times New Roman"/>
          <w:sz w:val="28"/>
          <w:szCs w:val="28"/>
        </w:rPr>
      </w:pPr>
      <w:r w:rsidRPr="00755384">
        <w:rPr>
          <w:rFonts w:ascii="Times New Roman" w:hAnsi="Times New Roman" w:cs="Times New Roman"/>
          <w:sz w:val="28"/>
          <w:szCs w:val="28"/>
        </w:rPr>
        <w:t>Поэтому эффективность дидактической игры как средства развития познавательной активности детей дошкольного возраста очевидна. Уже на ранних и младших возрастных ступенях именно с помощью дидактической игры дети имеют наибольшую возможность быть самостоятельными, реализовывать и</w:t>
      </w:r>
      <w:r w:rsidR="009D3067">
        <w:rPr>
          <w:rFonts w:ascii="Times New Roman" w:hAnsi="Times New Roman" w:cs="Times New Roman"/>
          <w:sz w:val="28"/>
          <w:szCs w:val="28"/>
        </w:rPr>
        <w:t xml:space="preserve"> углублять свои знания и умения</w:t>
      </w:r>
      <w:r w:rsidRPr="00755384">
        <w:rPr>
          <w:rFonts w:ascii="Times New Roman" w:hAnsi="Times New Roman" w:cs="Times New Roman"/>
          <w:sz w:val="28"/>
          <w:szCs w:val="28"/>
        </w:rPr>
        <w:t>.</w:t>
      </w:r>
    </w:p>
    <w:p w:rsidR="00755384" w:rsidRPr="00755384" w:rsidRDefault="009D3067" w:rsidP="009D3067">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детского сада в соответствии с ФГОС</w:t>
      </w:r>
      <w:r w:rsidR="00755384" w:rsidRPr="00755384">
        <w:rPr>
          <w:rFonts w:ascii="Times New Roman" w:hAnsi="Times New Roman" w:cs="Times New Roman"/>
          <w:sz w:val="28"/>
          <w:szCs w:val="28"/>
        </w:rPr>
        <w:t xml:space="preserve"> направлена на создание условий развития ребенка, открывающих возможности для его пози</w:t>
      </w:r>
      <w:r w:rsidR="00755384" w:rsidRPr="00755384">
        <w:rPr>
          <w:rFonts w:ascii="Times New Roman" w:hAnsi="Times New Roman" w:cs="Times New Roman"/>
          <w:sz w:val="28"/>
          <w:szCs w:val="28"/>
          <w:lang w:eastAsia="ru-RU"/>
        </w:rPr>
        <w:t>тивной социализации, его личностного развития, развития инициативы и творческих способностей.</w:t>
      </w:r>
      <w:r w:rsidR="00755384" w:rsidRPr="00755384">
        <w:rPr>
          <w:rFonts w:ascii="Times New Roman" w:hAnsi="Times New Roman" w:cs="Times New Roman"/>
          <w:sz w:val="28"/>
          <w:szCs w:val="28"/>
        </w:rPr>
        <w:t xml:space="preserve"> Так вот познавательная активность и является одной из форм развития инициативы у ребенка, проявляющаяся у него в поисковых действиях.</w:t>
      </w:r>
    </w:p>
    <w:p w:rsidR="00755384" w:rsidRPr="00755384" w:rsidRDefault="00755384" w:rsidP="009D3067">
      <w:pPr>
        <w:jc w:val="both"/>
        <w:rPr>
          <w:rFonts w:ascii="Times New Roman" w:hAnsi="Times New Roman" w:cs="Times New Roman"/>
          <w:sz w:val="28"/>
          <w:szCs w:val="28"/>
        </w:rPr>
      </w:pPr>
      <w:r w:rsidRPr="00755384">
        <w:rPr>
          <w:rFonts w:ascii="Times New Roman" w:hAnsi="Times New Roman" w:cs="Times New Roman"/>
          <w:sz w:val="28"/>
          <w:szCs w:val="28"/>
        </w:rPr>
        <w:t xml:space="preserve">Поэтому дидактическая игра в условиях современных образовательных стандартов </w:t>
      </w:r>
      <w:r w:rsidR="004E2F39">
        <w:rPr>
          <w:rFonts w:ascii="Times New Roman" w:hAnsi="Times New Roman" w:cs="Times New Roman"/>
          <w:sz w:val="28"/>
          <w:szCs w:val="28"/>
        </w:rPr>
        <w:t xml:space="preserve">не потеряла своей значимости, она постоянно изменяется, обновляется и совершенствуется и </w:t>
      </w:r>
      <w:r w:rsidRPr="00755384">
        <w:rPr>
          <w:rFonts w:ascii="Times New Roman" w:hAnsi="Times New Roman" w:cs="Times New Roman"/>
          <w:sz w:val="28"/>
          <w:szCs w:val="28"/>
        </w:rPr>
        <w:t xml:space="preserve">даёт большую возможность для развития познавательной деятельности детей с учетом индивидуализации и дифференциации процессов воспитания, развития и обучения. </w:t>
      </w:r>
    </w:p>
    <w:p w:rsidR="004E2F39" w:rsidRDefault="00755384" w:rsidP="009D3067">
      <w:pPr>
        <w:jc w:val="both"/>
        <w:rPr>
          <w:rFonts w:ascii="Times New Roman" w:hAnsi="Times New Roman" w:cs="Times New Roman"/>
          <w:sz w:val="28"/>
          <w:szCs w:val="28"/>
        </w:rPr>
      </w:pPr>
      <w:r w:rsidRPr="00755384">
        <w:rPr>
          <w:rFonts w:ascii="Times New Roman" w:hAnsi="Times New Roman" w:cs="Times New Roman"/>
          <w:sz w:val="28"/>
          <w:szCs w:val="28"/>
        </w:rPr>
        <w:t>Основная особенность дидактичес</w:t>
      </w:r>
      <w:r w:rsidR="004E2F39">
        <w:rPr>
          <w:rFonts w:ascii="Times New Roman" w:hAnsi="Times New Roman" w:cs="Times New Roman"/>
          <w:sz w:val="28"/>
          <w:szCs w:val="28"/>
        </w:rPr>
        <w:t>ких игр определена их названием.</w:t>
      </w:r>
    </w:p>
    <w:p w:rsidR="00755384" w:rsidRPr="00755384" w:rsidRDefault="004E2F39" w:rsidP="009D3067">
      <w:pPr>
        <w:jc w:val="both"/>
        <w:rPr>
          <w:rFonts w:ascii="Times New Roman" w:hAnsi="Times New Roman" w:cs="Times New Roman"/>
          <w:sz w:val="28"/>
          <w:szCs w:val="28"/>
        </w:rPr>
      </w:pPr>
      <w:r>
        <w:rPr>
          <w:rFonts w:ascii="Times New Roman" w:hAnsi="Times New Roman" w:cs="Times New Roman"/>
          <w:sz w:val="28"/>
          <w:szCs w:val="28"/>
        </w:rPr>
        <w:t xml:space="preserve"> Обучающие игры создаются в целях воспитания и обучения детей.</w:t>
      </w:r>
    </w:p>
    <w:p w:rsidR="00755384" w:rsidRPr="001E74D6" w:rsidRDefault="004E2F39" w:rsidP="004E2F3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5384" w:rsidRPr="00755384">
        <w:rPr>
          <w:rFonts w:ascii="Times New Roman" w:hAnsi="Times New Roman" w:cs="Times New Roman"/>
          <w:sz w:val="28"/>
          <w:szCs w:val="28"/>
        </w:rPr>
        <w:t xml:space="preserve"> Эти игры способствуют развитию познавательной деятельности, интеллектуальных операций, представляющи</w:t>
      </w:r>
      <w:r>
        <w:rPr>
          <w:rFonts w:ascii="Times New Roman" w:hAnsi="Times New Roman" w:cs="Times New Roman"/>
          <w:sz w:val="28"/>
          <w:szCs w:val="28"/>
        </w:rPr>
        <w:t>х собой основу обучения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риведу </w:t>
      </w:r>
      <w:r w:rsidR="00755384" w:rsidRPr="00755384">
        <w:rPr>
          <w:rFonts w:ascii="Times New Roman" w:hAnsi="Times New Roman" w:cs="Times New Roman"/>
          <w:sz w:val="28"/>
          <w:szCs w:val="28"/>
        </w:rPr>
        <w:t>примеры обучающих задач: научить детей различать и правильно называть цвета («Салют», «Цветные коврики») или геометрические фигуры («Ледоход»), уточнить представления о столовой посуде («Кукла Катя обедает») или одежде («Кукла Катя идет на прогулку»), формировать умение</w:t>
      </w:r>
    </w:p>
    <w:p w:rsidR="00755384" w:rsidRPr="00755384" w:rsidRDefault="00755384" w:rsidP="004E2F39">
      <w:pPr>
        <w:spacing w:after="0"/>
        <w:jc w:val="both"/>
        <w:rPr>
          <w:rFonts w:ascii="Times New Roman" w:hAnsi="Times New Roman" w:cs="Times New Roman"/>
          <w:sz w:val="28"/>
          <w:szCs w:val="28"/>
          <w:lang w:eastAsia="ru-RU"/>
        </w:rPr>
      </w:pPr>
      <w:r w:rsidRPr="00755384">
        <w:rPr>
          <w:rFonts w:ascii="Times New Roman" w:hAnsi="Times New Roman" w:cs="Times New Roman"/>
          <w:sz w:val="28"/>
          <w:szCs w:val="28"/>
        </w:rPr>
        <w:t xml:space="preserve">сравнивать предметы по внешним признакам, расположению в пространстве («Что изменилось», парные картинки), развивать глазомер и координацию </w:t>
      </w:r>
      <w:r w:rsidR="004E2F39">
        <w:rPr>
          <w:rFonts w:ascii="Times New Roman" w:hAnsi="Times New Roman" w:cs="Times New Roman"/>
          <w:sz w:val="28"/>
          <w:szCs w:val="28"/>
        </w:rPr>
        <w:t>мелких движений («Поймай рыбку)</w:t>
      </w:r>
      <w:r w:rsidRPr="00755384">
        <w:rPr>
          <w:rFonts w:ascii="Times New Roman" w:hAnsi="Times New Roman" w:cs="Times New Roman"/>
          <w:sz w:val="28"/>
          <w:szCs w:val="28"/>
        </w:rPr>
        <w:t>. Обучающая задача игры воплощается в соответствующем содержании, реализуется с помощью игровых действий, которые выполняют дети</w:t>
      </w:r>
      <w:r w:rsidR="004E2F39">
        <w:rPr>
          <w:rFonts w:ascii="Times New Roman" w:hAnsi="Times New Roman" w:cs="Times New Roman"/>
          <w:sz w:val="28"/>
          <w:szCs w:val="28"/>
        </w:rPr>
        <w:t>.</w:t>
      </w:r>
    </w:p>
    <w:p w:rsidR="00755384" w:rsidRPr="00755384" w:rsidRDefault="00755384" w:rsidP="009D3067">
      <w:pPr>
        <w:jc w:val="both"/>
        <w:rPr>
          <w:rFonts w:ascii="Times New Roman" w:hAnsi="Times New Roman" w:cs="Times New Roman"/>
          <w:sz w:val="28"/>
          <w:szCs w:val="28"/>
        </w:rPr>
      </w:pPr>
      <w:r w:rsidRPr="00755384">
        <w:rPr>
          <w:rFonts w:ascii="Times New Roman" w:hAnsi="Times New Roman" w:cs="Times New Roman"/>
          <w:sz w:val="28"/>
          <w:szCs w:val="28"/>
        </w:rPr>
        <w:t xml:space="preserve">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Например, в дидактической игре «Цветные фоны» каждый играющий должен поместить на коврик определенного цвета игрушки и предметы того же цвета. Успешное выполнение игровых </w:t>
      </w:r>
      <w:r w:rsidR="00193D21" w:rsidRPr="00755384">
        <w:rPr>
          <w:rFonts w:ascii="Times New Roman" w:hAnsi="Times New Roman" w:cs="Times New Roman"/>
          <w:sz w:val="28"/>
          <w:szCs w:val="28"/>
        </w:rPr>
        <w:t>этому признаку п</w:t>
      </w:r>
      <w:r w:rsidR="004E2F39">
        <w:rPr>
          <w:rFonts w:ascii="Times New Roman" w:hAnsi="Times New Roman" w:cs="Times New Roman"/>
          <w:sz w:val="28"/>
          <w:szCs w:val="28"/>
        </w:rPr>
        <w:t xml:space="preserve">редметы в окружающей обстановке </w:t>
      </w:r>
      <w:r w:rsidR="00193D21" w:rsidRPr="00755384">
        <w:rPr>
          <w:rFonts w:ascii="Times New Roman" w:hAnsi="Times New Roman" w:cs="Times New Roman"/>
          <w:sz w:val="28"/>
          <w:szCs w:val="28"/>
        </w:rPr>
        <w:t xml:space="preserve">действий связано с тем, научился ли </w:t>
      </w:r>
      <w:r w:rsidRPr="00755384">
        <w:rPr>
          <w:rFonts w:ascii="Times New Roman" w:hAnsi="Times New Roman" w:cs="Times New Roman"/>
          <w:sz w:val="28"/>
          <w:szCs w:val="28"/>
        </w:rPr>
        <w:t>ребен</w:t>
      </w:r>
      <w:r w:rsidR="004E2F39">
        <w:rPr>
          <w:rFonts w:ascii="Times New Roman" w:hAnsi="Times New Roman" w:cs="Times New Roman"/>
          <w:sz w:val="28"/>
          <w:szCs w:val="28"/>
        </w:rPr>
        <w:t>ок различать цвета.</w:t>
      </w:r>
    </w:p>
    <w:p w:rsidR="00832C40" w:rsidRPr="00755384" w:rsidRDefault="00832C40" w:rsidP="009D3067">
      <w:pPr>
        <w:jc w:val="both"/>
        <w:rPr>
          <w:rFonts w:ascii="Times New Roman" w:hAnsi="Times New Roman" w:cs="Times New Roman"/>
          <w:sz w:val="28"/>
          <w:szCs w:val="28"/>
        </w:rPr>
      </w:pPr>
      <w:r w:rsidRPr="00832C40">
        <w:rPr>
          <w:rFonts w:ascii="Times New Roman" w:hAnsi="Times New Roman" w:cs="Times New Roman"/>
          <w:sz w:val="28"/>
          <w:szCs w:val="28"/>
        </w:rPr>
        <w:t xml:space="preserve"> </w:t>
      </w:r>
      <w:r w:rsidRPr="00755384">
        <w:rPr>
          <w:rFonts w:ascii="Times New Roman" w:hAnsi="Times New Roman" w:cs="Times New Roman"/>
          <w:sz w:val="28"/>
          <w:szCs w:val="28"/>
        </w:rPr>
        <w:t>Т</w:t>
      </w:r>
      <w:r w:rsidR="004E2F39">
        <w:rPr>
          <w:rFonts w:ascii="Times New Roman" w:hAnsi="Times New Roman" w:cs="Times New Roman"/>
          <w:sz w:val="28"/>
          <w:szCs w:val="28"/>
        </w:rPr>
        <w:t xml:space="preserve">аким образом, активное участие </w:t>
      </w:r>
      <w:r w:rsidRPr="00755384">
        <w:rPr>
          <w:rFonts w:ascii="Times New Roman" w:hAnsi="Times New Roman" w:cs="Times New Roman"/>
          <w:sz w:val="28"/>
          <w:szCs w:val="28"/>
        </w:rPr>
        <w:t>в дидактической игре зависит от того, насколько ребенок овладел знаниями и умениями, которые диктуются ее обучающей задачей. Это побуждает ребенка быть внимат</w:t>
      </w:r>
      <w:r w:rsidR="004E2F39">
        <w:rPr>
          <w:rFonts w:ascii="Times New Roman" w:hAnsi="Times New Roman" w:cs="Times New Roman"/>
          <w:sz w:val="28"/>
          <w:szCs w:val="28"/>
        </w:rPr>
        <w:t>ельным, запоминать, сравнивать, классифицировать</w:t>
      </w:r>
      <w:r w:rsidRPr="00755384">
        <w:rPr>
          <w:rFonts w:ascii="Times New Roman" w:hAnsi="Times New Roman" w:cs="Times New Roman"/>
          <w:sz w:val="28"/>
          <w:szCs w:val="28"/>
        </w:rPr>
        <w:t xml:space="preserve">. </w:t>
      </w:r>
    </w:p>
    <w:p w:rsidR="00832C40" w:rsidRPr="000D5BB5" w:rsidRDefault="00832C40" w:rsidP="004E2F39">
      <w:pPr>
        <w:spacing w:before="120" w:after="0"/>
        <w:jc w:val="both"/>
        <w:rPr>
          <w:sz w:val="28"/>
          <w:szCs w:val="28"/>
        </w:rPr>
      </w:pPr>
      <w:r w:rsidRPr="00755384">
        <w:rPr>
          <w:rFonts w:ascii="Times New Roman" w:hAnsi="Times New Roman" w:cs="Times New Roman"/>
          <w:sz w:val="28"/>
          <w:szCs w:val="28"/>
        </w:rPr>
        <w:t>Возможность обучать маленьких детей посредством активной интересной для них деятельности - отличительная особенность дидактических игр. Однако хочу отметить, что знания и умения, приобретаемые играющими, являются для них побочным продуктом деятельности, поскольку главный интерес представляет не обучающая задача (как это бывает на занятиях), а</w:t>
      </w:r>
    </w:p>
    <w:p w:rsidR="00832C40" w:rsidRPr="00755384" w:rsidRDefault="00832C40"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игровые действия - для детей раннего и младшего дошкольного возраста.</w:t>
      </w:r>
    </w:p>
    <w:p w:rsidR="00193D21" w:rsidRPr="00755384" w:rsidRDefault="00832C40"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Дидактические игры с предметами очень разнообразны по игровым материалам, соде</w:t>
      </w:r>
      <w:r w:rsidR="004E2F39">
        <w:rPr>
          <w:rFonts w:ascii="Times New Roman" w:hAnsi="Times New Roman" w:cs="Times New Roman"/>
          <w:sz w:val="28"/>
          <w:szCs w:val="28"/>
        </w:rPr>
        <w:t xml:space="preserve">ржанию, организации проведения. </w:t>
      </w:r>
      <w:r w:rsidRPr="00755384">
        <w:rPr>
          <w:rFonts w:ascii="Times New Roman" w:hAnsi="Times New Roman" w:cs="Times New Roman"/>
          <w:sz w:val="28"/>
          <w:szCs w:val="28"/>
        </w:rPr>
        <w:t>В качестве дидактическ</w:t>
      </w:r>
      <w:r w:rsidR="004E2F39">
        <w:rPr>
          <w:rFonts w:ascii="Times New Roman" w:hAnsi="Times New Roman" w:cs="Times New Roman"/>
          <w:sz w:val="28"/>
          <w:szCs w:val="28"/>
        </w:rPr>
        <w:t>их материалов использую игрушки</w:t>
      </w:r>
      <w:r w:rsidRPr="00755384">
        <w:rPr>
          <w:rFonts w:ascii="Times New Roman" w:hAnsi="Times New Roman" w:cs="Times New Roman"/>
          <w:sz w:val="28"/>
          <w:szCs w:val="28"/>
        </w:rPr>
        <w:t xml:space="preserve">, реальные предметы (предметы обихода, орудия труда, произведения декоративно-прикладного искусства и др.), объекты природы (овощи, фрукты, шишки, листья, семена). Игры с предметами дают возможность решать различные воспитательно-образовательные задачи: расширять и уточнять знания детей, развивать </w:t>
      </w:r>
      <w:r w:rsidRPr="00755384">
        <w:rPr>
          <w:rFonts w:ascii="Times New Roman" w:hAnsi="Times New Roman" w:cs="Times New Roman"/>
          <w:sz w:val="28"/>
          <w:szCs w:val="28"/>
        </w:rPr>
        <w:lastRenderedPageBreak/>
        <w:t>мыслительные операции (анализ, синтез, сравнение, различение, обобщение, классификация), совершенствовать речь (умения называть предметы,</w:t>
      </w:r>
    </w:p>
    <w:p w:rsidR="00193D21" w:rsidRPr="00755384" w:rsidRDefault="00193D21"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действия с ними, их качества,</w:t>
      </w:r>
      <w:r w:rsidR="004E2F39">
        <w:rPr>
          <w:rFonts w:ascii="Times New Roman" w:hAnsi="Times New Roman" w:cs="Times New Roman"/>
          <w:sz w:val="28"/>
          <w:szCs w:val="28"/>
        </w:rPr>
        <w:t xml:space="preserve"> назначение; описывать предметы</w:t>
      </w:r>
      <w:r w:rsidRPr="00755384">
        <w:rPr>
          <w:rFonts w:ascii="Times New Roman" w:hAnsi="Times New Roman" w:cs="Times New Roman"/>
          <w:sz w:val="28"/>
          <w:szCs w:val="28"/>
        </w:rPr>
        <w:t xml:space="preserve">; произносить звуки речи), воспитывать произвольность поведения, памяти, внимания. </w:t>
      </w:r>
    </w:p>
    <w:p w:rsidR="00755384" w:rsidRPr="00755384" w:rsidRDefault="00193D21"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Для развития</w:t>
      </w:r>
      <w:r w:rsidR="00BB1890">
        <w:rPr>
          <w:rFonts w:ascii="Times New Roman" w:hAnsi="Times New Roman" w:cs="Times New Roman"/>
          <w:sz w:val="28"/>
          <w:szCs w:val="28"/>
        </w:rPr>
        <w:t xml:space="preserve"> координации мелких движений </w:t>
      </w:r>
      <w:bookmarkStart w:id="0" w:name="_GoBack"/>
      <w:bookmarkEnd w:id="0"/>
      <w:r w:rsidRPr="00755384">
        <w:rPr>
          <w:rFonts w:ascii="Times New Roman" w:hAnsi="Times New Roman" w:cs="Times New Roman"/>
          <w:sz w:val="28"/>
          <w:szCs w:val="28"/>
        </w:rPr>
        <w:t>организую  игры с</w:t>
      </w:r>
    </w:p>
    <w:p w:rsidR="00832C40" w:rsidRPr="00755384" w:rsidRDefault="00193D21"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дидактическими игрушками моторного характера. Для малышей использую многочисленные варианты игр с прокатыванием шариков по желобку, с горки, в воротца, а также игры с вкладышами, разборными яйцами,  башенками.</w:t>
      </w:r>
      <w:r w:rsidR="00832C40" w:rsidRPr="00832C40">
        <w:rPr>
          <w:rFonts w:ascii="Times New Roman" w:hAnsi="Times New Roman" w:cs="Times New Roman"/>
          <w:sz w:val="28"/>
          <w:szCs w:val="28"/>
        </w:rPr>
        <w:t xml:space="preserve"> </w:t>
      </w:r>
      <w:r w:rsidR="00832C40" w:rsidRPr="00755384">
        <w:rPr>
          <w:rFonts w:ascii="Times New Roman" w:hAnsi="Times New Roman" w:cs="Times New Roman"/>
          <w:sz w:val="28"/>
          <w:szCs w:val="28"/>
        </w:rPr>
        <w:t>Настольно-печатные игры разнообразны по содержанию, обучающим задачам, оформлению. Они помогают уточнять и расширять представления детей об окружающем мире, систематизировать знания, развивать мыслительные</w:t>
      </w:r>
      <w:r w:rsidR="004E2F39">
        <w:rPr>
          <w:rFonts w:ascii="Times New Roman" w:hAnsi="Times New Roman" w:cs="Times New Roman"/>
          <w:sz w:val="28"/>
          <w:szCs w:val="28"/>
        </w:rPr>
        <w:t xml:space="preserve">. Использую </w:t>
      </w:r>
      <w:r w:rsidR="00832C40" w:rsidRPr="00755384">
        <w:rPr>
          <w:rFonts w:ascii="Times New Roman" w:hAnsi="Times New Roman" w:cs="Times New Roman"/>
          <w:sz w:val="28"/>
          <w:szCs w:val="28"/>
        </w:rPr>
        <w:t>настольно-печатные игры, устроенные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 Чтобы</w:t>
      </w:r>
      <w:r w:rsidR="00832C40" w:rsidRPr="00832C40">
        <w:rPr>
          <w:rFonts w:ascii="Times New Roman" w:hAnsi="Times New Roman" w:cs="Times New Roman"/>
          <w:sz w:val="28"/>
          <w:szCs w:val="28"/>
        </w:rPr>
        <w:t xml:space="preserve"> </w:t>
      </w:r>
      <w:r w:rsidR="00832C40" w:rsidRPr="00755384">
        <w:rPr>
          <w:rFonts w:ascii="Times New Roman" w:hAnsi="Times New Roman" w:cs="Times New Roman"/>
          <w:sz w:val="28"/>
          <w:szCs w:val="28"/>
        </w:rPr>
        <w:t>сложить картинку из отдельных частей, ребенок должен догадаться, что «это длинное ушко» - от картинки с зайчиком, а кончик пушистого хвоста - от картинки с лисой, т.е. увидеть целое (зайчика, лису) раньше частей. Для</w:t>
      </w:r>
      <w:r w:rsidR="00832C40" w:rsidRPr="00832C40">
        <w:rPr>
          <w:rFonts w:ascii="Times New Roman" w:hAnsi="Times New Roman" w:cs="Times New Roman"/>
          <w:sz w:val="28"/>
          <w:szCs w:val="28"/>
        </w:rPr>
        <w:t xml:space="preserve"> </w:t>
      </w:r>
      <w:r w:rsidR="00832C40" w:rsidRPr="00755384">
        <w:rPr>
          <w:rFonts w:ascii="Times New Roman" w:hAnsi="Times New Roman" w:cs="Times New Roman"/>
          <w:sz w:val="28"/>
          <w:szCs w:val="28"/>
        </w:rPr>
        <w:t>детей складывание целого из частей - сложный процесс осмысления, работы</w:t>
      </w:r>
      <w:r w:rsidR="00832C40" w:rsidRPr="00832C40">
        <w:rPr>
          <w:rFonts w:ascii="Times New Roman" w:hAnsi="Times New Roman" w:cs="Times New Roman"/>
          <w:sz w:val="28"/>
          <w:szCs w:val="28"/>
        </w:rPr>
        <w:t xml:space="preserve"> </w:t>
      </w:r>
      <w:r w:rsidR="00832C40" w:rsidRPr="00755384">
        <w:rPr>
          <w:rFonts w:ascii="Times New Roman" w:hAnsi="Times New Roman" w:cs="Times New Roman"/>
          <w:sz w:val="28"/>
          <w:szCs w:val="28"/>
        </w:rPr>
        <w:t xml:space="preserve">воображения. Он облегчается подбором предметов и сюжетов, знакомых ребенку по личному опыту, показом целой картинки.  В настоящее время популярны </w:t>
      </w:r>
      <w:proofErr w:type="spellStart"/>
      <w:r w:rsidR="00832C40" w:rsidRPr="00755384">
        <w:rPr>
          <w:rFonts w:ascii="Times New Roman" w:hAnsi="Times New Roman" w:cs="Times New Roman"/>
          <w:sz w:val="28"/>
          <w:szCs w:val="28"/>
        </w:rPr>
        <w:t>пазлы</w:t>
      </w:r>
      <w:proofErr w:type="spellEnd"/>
      <w:r w:rsidR="00832C40" w:rsidRPr="00755384">
        <w:rPr>
          <w:rFonts w:ascii="Times New Roman" w:hAnsi="Times New Roman" w:cs="Times New Roman"/>
          <w:sz w:val="28"/>
          <w:szCs w:val="28"/>
        </w:rPr>
        <w:t xml:space="preserve"> (от англ. </w:t>
      </w:r>
      <w:proofErr w:type="spellStart"/>
      <w:r w:rsidR="00832C40" w:rsidRPr="00755384">
        <w:rPr>
          <w:rFonts w:ascii="Times New Roman" w:hAnsi="Times New Roman" w:cs="Times New Roman"/>
          <w:sz w:val="28"/>
          <w:szCs w:val="28"/>
        </w:rPr>
        <w:t>puzzle</w:t>
      </w:r>
      <w:proofErr w:type="spellEnd"/>
      <w:r w:rsidR="00832C40" w:rsidRPr="00755384">
        <w:rPr>
          <w:rFonts w:ascii="Times New Roman" w:hAnsi="Times New Roman" w:cs="Times New Roman"/>
          <w:sz w:val="28"/>
          <w:szCs w:val="28"/>
        </w:rPr>
        <w:t xml:space="preserve"> - игра на выдержку), где картинки разного содержания (изображения с</w:t>
      </w:r>
      <w:r w:rsidR="004E2F39">
        <w:rPr>
          <w:rFonts w:ascii="Times New Roman" w:hAnsi="Times New Roman" w:cs="Times New Roman"/>
          <w:sz w:val="28"/>
          <w:szCs w:val="28"/>
        </w:rPr>
        <w:t>ценок из мультфильмов, животных</w:t>
      </w:r>
      <w:r w:rsidR="00832C40" w:rsidRPr="00755384">
        <w:rPr>
          <w:rFonts w:ascii="Times New Roman" w:hAnsi="Times New Roman" w:cs="Times New Roman"/>
          <w:sz w:val="28"/>
          <w:szCs w:val="28"/>
        </w:rPr>
        <w:t>) ра</w:t>
      </w:r>
      <w:r w:rsidR="004E2F39">
        <w:rPr>
          <w:rFonts w:ascii="Times New Roman" w:hAnsi="Times New Roman" w:cs="Times New Roman"/>
          <w:sz w:val="28"/>
          <w:szCs w:val="28"/>
        </w:rPr>
        <w:t xml:space="preserve">зделены на множество частей </w:t>
      </w:r>
      <w:r w:rsidR="00832C40" w:rsidRPr="00755384">
        <w:rPr>
          <w:rFonts w:ascii="Times New Roman" w:hAnsi="Times New Roman" w:cs="Times New Roman"/>
          <w:sz w:val="28"/>
          <w:szCs w:val="28"/>
        </w:rPr>
        <w:t>процессы</w:t>
      </w:r>
      <w:r w:rsidR="004E2F39">
        <w:rPr>
          <w:rFonts w:ascii="Times New Roman" w:hAnsi="Times New Roman" w:cs="Times New Roman"/>
          <w:sz w:val="28"/>
          <w:szCs w:val="28"/>
        </w:rPr>
        <w:t>.</w:t>
      </w:r>
      <w:r w:rsidR="00832C40" w:rsidRPr="00755384">
        <w:rPr>
          <w:rFonts w:ascii="Times New Roman" w:hAnsi="Times New Roman" w:cs="Times New Roman"/>
          <w:sz w:val="28"/>
          <w:szCs w:val="28"/>
        </w:rPr>
        <w:t xml:space="preserve"> </w:t>
      </w:r>
    </w:p>
    <w:p w:rsidR="00832C40" w:rsidRPr="00755384" w:rsidRDefault="00832C40"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Детей раннего и младшего дошкольного возраста в дидактической игре увлекает процесс игры, а результат их пока не интересует. Поэтому игровые действия просты и однотипны: разобрать и собрать матрешку; отгадать по звукоподражанию, кто кричит (кошка, собачка, петушок, корова); самому изобразить, как кричит то или иное животное; узнать и назвать предмет</w:t>
      </w:r>
      <w:r w:rsidR="004E2F39">
        <w:rPr>
          <w:rFonts w:ascii="Times New Roman" w:hAnsi="Times New Roman" w:cs="Times New Roman"/>
          <w:sz w:val="28"/>
          <w:szCs w:val="28"/>
        </w:rPr>
        <w:t>.</w:t>
      </w:r>
    </w:p>
    <w:p w:rsidR="00193D21" w:rsidRPr="00755384" w:rsidRDefault="00832C40"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Создаю условия для игр: подбираю соответствующий дидактический материал и дидактические игрушки, игры. Продумываю, как разместить дидактический материал и игрушки, чтобы дети могли свободно ими пользоваться; обеспечиваю место для игр. Подбираю игры и игрушки</w:t>
      </w:r>
      <w:r w:rsidR="004E2F39">
        <w:rPr>
          <w:rFonts w:ascii="Times New Roman" w:hAnsi="Times New Roman" w:cs="Times New Roman"/>
          <w:sz w:val="28"/>
          <w:szCs w:val="28"/>
        </w:rPr>
        <w:t>,</w:t>
      </w:r>
    </w:p>
    <w:p w:rsidR="00761A5D" w:rsidRPr="00755384" w:rsidRDefault="00193D21"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 xml:space="preserve"> </w:t>
      </w:r>
      <w:r w:rsidR="00832C40" w:rsidRPr="00755384">
        <w:rPr>
          <w:rFonts w:ascii="Times New Roman" w:hAnsi="Times New Roman" w:cs="Times New Roman"/>
          <w:sz w:val="28"/>
          <w:szCs w:val="28"/>
        </w:rPr>
        <w:t>которые в теплое время года можно выносить на прогулку. Обучаю детей бережно обращаться с дидактическими игрушками, играми, аккуратно складывать их по окончании деятельности</w:t>
      </w:r>
      <w:r w:rsidR="00761A5D">
        <w:rPr>
          <w:rFonts w:ascii="Times New Roman" w:hAnsi="Times New Roman" w:cs="Times New Roman"/>
          <w:sz w:val="28"/>
          <w:szCs w:val="28"/>
        </w:rPr>
        <w:t xml:space="preserve">. </w:t>
      </w:r>
      <w:r w:rsidR="00832C40">
        <w:rPr>
          <w:rFonts w:ascii="Times New Roman" w:hAnsi="Times New Roman" w:cs="Times New Roman"/>
          <w:sz w:val="28"/>
          <w:szCs w:val="28"/>
        </w:rPr>
        <w:t xml:space="preserve"> </w:t>
      </w:r>
      <w:r w:rsidR="00761A5D" w:rsidRPr="00755384">
        <w:rPr>
          <w:rFonts w:ascii="Times New Roman" w:hAnsi="Times New Roman" w:cs="Times New Roman"/>
          <w:sz w:val="28"/>
          <w:szCs w:val="28"/>
        </w:rPr>
        <w:t xml:space="preserve">Дидактические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Я ставлю детей в такие условия, которые требуют от </w:t>
      </w:r>
      <w:r w:rsidR="00761A5D" w:rsidRPr="00755384">
        <w:rPr>
          <w:rFonts w:ascii="Times New Roman" w:hAnsi="Times New Roman" w:cs="Times New Roman"/>
          <w:sz w:val="28"/>
          <w:szCs w:val="28"/>
        </w:rPr>
        <w:lastRenderedPageBreak/>
        <w:t>них умения играть вместе, регулировать</w:t>
      </w:r>
      <w:r w:rsidR="00761A5D" w:rsidRPr="00761A5D">
        <w:rPr>
          <w:rFonts w:ascii="Times New Roman" w:hAnsi="Times New Roman" w:cs="Times New Roman"/>
          <w:sz w:val="28"/>
          <w:szCs w:val="28"/>
        </w:rPr>
        <w:t xml:space="preserve"> </w:t>
      </w:r>
      <w:r w:rsidR="00761A5D" w:rsidRPr="00755384">
        <w:rPr>
          <w:rFonts w:ascii="Times New Roman" w:hAnsi="Times New Roman" w:cs="Times New Roman"/>
          <w:sz w:val="28"/>
          <w:szCs w:val="28"/>
        </w:rPr>
        <w:t>своё поведение, быть справедливым и честным, уступчивым и требовательным</w:t>
      </w:r>
      <w:r w:rsidR="00761A5D" w:rsidRPr="00761A5D">
        <w:rPr>
          <w:rFonts w:ascii="Times New Roman" w:hAnsi="Times New Roman" w:cs="Times New Roman"/>
          <w:sz w:val="28"/>
          <w:szCs w:val="28"/>
        </w:rPr>
        <w:t xml:space="preserve"> </w:t>
      </w:r>
      <w:r w:rsidR="00761A5D" w:rsidRPr="00755384">
        <w:rPr>
          <w:rFonts w:ascii="Times New Roman" w:hAnsi="Times New Roman" w:cs="Times New Roman"/>
          <w:sz w:val="28"/>
          <w:szCs w:val="28"/>
        </w:rPr>
        <w:t>Дошкольники в процессе игр с игрушками, предметами, материалами должны иметь возможность постучать, переставить, переложить их, разобрать на составляющие части (разборные игруш</w:t>
      </w:r>
      <w:r w:rsidR="004E2F39">
        <w:rPr>
          <w:rFonts w:ascii="Times New Roman" w:hAnsi="Times New Roman" w:cs="Times New Roman"/>
          <w:sz w:val="28"/>
          <w:szCs w:val="28"/>
        </w:rPr>
        <w:t xml:space="preserve">ки), вновь составить и т д.  В </w:t>
      </w:r>
      <w:r w:rsidR="00761A5D" w:rsidRPr="00755384">
        <w:rPr>
          <w:rFonts w:ascii="Times New Roman" w:hAnsi="Times New Roman" w:cs="Times New Roman"/>
          <w:sz w:val="28"/>
          <w:szCs w:val="28"/>
        </w:rPr>
        <w:t>дидактической игре необходимо правильное сочетание наглядности.</w:t>
      </w:r>
    </w:p>
    <w:p w:rsidR="00761A5D" w:rsidRPr="00755384" w:rsidRDefault="00761A5D"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Формирование элементарных математических представлений – одно из направлений образовательной области «Познание» с интеграцией области</w:t>
      </w:r>
    </w:p>
    <w:p w:rsidR="00832C40" w:rsidRPr="00755384" w:rsidRDefault="00761A5D"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«Социализация», «Безопасность», «Здоровье», «Художественное слово», «Музыка». Опираясь на свой опыт, могу отметить, что положительного эффекта при решении задач</w:t>
      </w:r>
      <w:r w:rsidRPr="00193D21">
        <w:rPr>
          <w:rFonts w:ascii="Times New Roman" w:hAnsi="Times New Roman" w:cs="Times New Roman"/>
          <w:sz w:val="28"/>
          <w:szCs w:val="28"/>
        </w:rPr>
        <w:t xml:space="preserve"> </w:t>
      </w:r>
      <w:r w:rsidRPr="00755384">
        <w:rPr>
          <w:rFonts w:ascii="Times New Roman" w:hAnsi="Times New Roman" w:cs="Times New Roman"/>
          <w:sz w:val="28"/>
          <w:szCs w:val="28"/>
        </w:rPr>
        <w:t>развития ФЭМП можно добиться, использ</w:t>
      </w:r>
      <w:r w:rsidR="004E2F39">
        <w:rPr>
          <w:rFonts w:ascii="Times New Roman" w:hAnsi="Times New Roman" w:cs="Times New Roman"/>
          <w:sz w:val="28"/>
          <w:szCs w:val="28"/>
        </w:rPr>
        <w:t>уя дидактические игры</w:t>
      </w:r>
      <w:r w:rsidRPr="00755384">
        <w:rPr>
          <w:rFonts w:ascii="Times New Roman" w:hAnsi="Times New Roman" w:cs="Times New Roman"/>
          <w:sz w:val="28"/>
          <w:szCs w:val="28"/>
        </w:rPr>
        <w:t>. Так</w:t>
      </w:r>
      <w:r w:rsidRPr="00193D21">
        <w:rPr>
          <w:rFonts w:ascii="Times New Roman" w:hAnsi="Times New Roman" w:cs="Times New Roman"/>
          <w:sz w:val="28"/>
          <w:szCs w:val="28"/>
        </w:rPr>
        <w:t xml:space="preserve"> </w:t>
      </w:r>
      <w:r w:rsidRPr="00755384">
        <w:rPr>
          <w:rFonts w:ascii="Times New Roman" w:hAnsi="Times New Roman" w:cs="Times New Roman"/>
          <w:sz w:val="28"/>
          <w:szCs w:val="28"/>
        </w:rPr>
        <w:t xml:space="preserve">о цвете, форме, величине и размере предмета, реализуется через игровое задание Дидактическая задача «научить детей различать кольца по величине наглядный образец игрового действия. Проводя рукой по надетым колечкам и «собери башенку правильно». </w:t>
      </w:r>
    </w:p>
    <w:p w:rsidR="00832C40" w:rsidRPr="000D5BB5" w:rsidRDefault="00761A5D" w:rsidP="004E2F39">
      <w:pPr>
        <w:spacing w:after="0"/>
        <w:jc w:val="both"/>
        <w:rPr>
          <w:sz w:val="28"/>
          <w:szCs w:val="28"/>
        </w:rPr>
      </w:pPr>
      <w:r w:rsidRPr="00755384">
        <w:rPr>
          <w:rFonts w:ascii="Times New Roman" w:hAnsi="Times New Roman" w:cs="Times New Roman"/>
          <w:sz w:val="28"/>
          <w:szCs w:val="28"/>
        </w:rPr>
        <w:t>обращаю внимание детей на то, что башенка становится красивой, ровной, что собрана она правильно. Тем самым наглядно показывая новое игровое действие - проверить правильность собирания башенки – предлагаю детям</w:t>
      </w:r>
    </w:p>
    <w:p w:rsidR="00832C40" w:rsidRPr="00755384" w:rsidRDefault="00761A5D" w:rsidP="004E2F39">
      <w:pPr>
        <w:spacing w:after="0"/>
        <w:jc w:val="both"/>
        <w:rPr>
          <w:rFonts w:ascii="Times New Roman" w:hAnsi="Times New Roman" w:cs="Times New Roman"/>
          <w:sz w:val="28"/>
          <w:szCs w:val="28"/>
        </w:rPr>
      </w:pPr>
      <w:r w:rsidRPr="00761A5D">
        <w:rPr>
          <w:rFonts w:ascii="Times New Roman" w:hAnsi="Times New Roman" w:cs="Times New Roman"/>
          <w:sz w:val="28"/>
          <w:szCs w:val="28"/>
        </w:rPr>
        <w:t xml:space="preserve"> </w:t>
      </w:r>
      <w:r w:rsidR="004E2F39">
        <w:rPr>
          <w:rFonts w:ascii="Times New Roman" w:hAnsi="Times New Roman" w:cs="Times New Roman"/>
          <w:sz w:val="28"/>
          <w:szCs w:val="28"/>
        </w:rPr>
        <w:t>самим это сделать</w:t>
      </w:r>
      <w:r w:rsidRPr="00755384">
        <w:rPr>
          <w:rFonts w:ascii="Times New Roman" w:hAnsi="Times New Roman" w:cs="Times New Roman"/>
          <w:sz w:val="28"/>
          <w:szCs w:val="28"/>
        </w:rPr>
        <w:t>. В конструировании детям очень нравится самим выбирать цвет и форму материала, воспитывая тем самым у них</w:t>
      </w:r>
    </w:p>
    <w:p w:rsidR="00193D21" w:rsidRPr="001E74D6" w:rsidRDefault="00193D21" w:rsidP="004E2F39">
      <w:pPr>
        <w:spacing w:after="0"/>
        <w:jc w:val="both"/>
        <w:rPr>
          <w:rFonts w:ascii="Times New Roman" w:hAnsi="Times New Roman" w:cs="Times New Roman"/>
          <w:sz w:val="28"/>
          <w:szCs w:val="28"/>
        </w:rPr>
      </w:pPr>
      <w:r w:rsidRPr="00755384">
        <w:rPr>
          <w:rFonts w:ascii="Times New Roman" w:hAnsi="Times New Roman" w:cs="Times New Roman"/>
          <w:sz w:val="28"/>
          <w:szCs w:val="28"/>
        </w:rPr>
        <w:t>самостоятельность. Так, например, п</w:t>
      </w:r>
      <w:r w:rsidR="004E2F39">
        <w:rPr>
          <w:rFonts w:ascii="Times New Roman" w:hAnsi="Times New Roman" w:cs="Times New Roman"/>
          <w:sz w:val="28"/>
          <w:szCs w:val="28"/>
        </w:rPr>
        <w:t>редлагаю играть в строителей «</w:t>
      </w:r>
      <w:r w:rsidRPr="00755384">
        <w:rPr>
          <w:rFonts w:ascii="Times New Roman" w:hAnsi="Times New Roman" w:cs="Times New Roman"/>
          <w:sz w:val="28"/>
          <w:szCs w:val="28"/>
        </w:rPr>
        <w:t>строить мы будем разноцветные башни. Возьмите из коробки тот кубик, который вам больше всего понравиться». Строятся башни из строительного материала, с обозначением какой формы и какого цвета строител</w:t>
      </w:r>
      <w:r>
        <w:rPr>
          <w:rFonts w:ascii="Times New Roman" w:hAnsi="Times New Roman" w:cs="Times New Roman"/>
          <w:sz w:val="28"/>
          <w:szCs w:val="28"/>
        </w:rPr>
        <w:t>ьный материал у каждого ребенка</w:t>
      </w:r>
      <w:r w:rsidRPr="00755384">
        <w:rPr>
          <w:rFonts w:ascii="Times New Roman" w:hAnsi="Times New Roman" w:cs="Times New Roman"/>
          <w:sz w:val="28"/>
          <w:szCs w:val="28"/>
        </w:rPr>
        <w:t>, например, дидактическая игра с элементами ФЭМП</w:t>
      </w:r>
      <w:r>
        <w:rPr>
          <w:rFonts w:ascii="Times New Roman" w:hAnsi="Times New Roman" w:cs="Times New Roman"/>
          <w:sz w:val="28"/>
          <w:szCs w:val="28"/>
        </w:rPr>
        <w:t>, где закрепляется представления.</w:t>
      </w:r>
    </w:p>
    <w:p w:rsidR="00193D21" w:rsidRPr="00755384" w:rsidRDefault="00193D21" w:rsidP="009D3067">
      <w:pPr>
        <w:jc w:val="both"/>
        <w:rPr>
          <w:rFonts w:ascii="Times New Roman" w:hAnsi="Times New Roman" w:cs="Times New Roman"/>
          <w:sz w:val="28"/>
          <w:szCs w:val="28"/>
        </w:rPr>
      </w:pPr>
      <w:r w:rsidRPr="00755384">
        <w:rPr>
          <w:rFonts w:ascii="Times New Roman" w:hAnsi="Times New Roman" w:cs="Times New Roman"/>
          <w:sz w:val="28"/>
          <w:szCs w:val="28"/>
        </w:rPr>
        <w:t>Руководя играми, я стараюсь использовать разнообразные средства воздействия на дошкольников. Выступая в качестве участника игры, незаметно для них направляю игру, поддерживаю их инициативу.</w:t>
      </w:r>
    </w:p>
    <w:p w:rsidR="00193D21" w:rsidRPr="00755384" w:rsidRDefault="00193D21" w:rsidP="00BB1890">
      <w:pPr>
        <w:spacing w:after="0"/>
        <w:jc w:val="both"/>
        <w:rPr>
          <w:rFonts w:ascii="Times New Roman" w:hAnsi="Times New Roman" w:cs="Times New Roman"/>
          <w:sz w:val="28"/>
          <w:szCs w:val="28"/>
        </w:rPr>
      </w:pPr>
      <w:r w:rsidRPr="00755384">
        <w:rPr>
          <w:rFonts w:ascii="Times New Roman" w:hAnsi="Times New Roman" w:cs="Times New Roman"/>
          <w:sz w:val="28"/>
          <w:szCs w:val="28"/>
        </w:rPr>
        <w:t>Таким образом, наиболее эффективные условия использования дидактической игры для развития познавательной активности дошкольников это:</w:t>
      </w:r>
    </w:p>
    <w:p w:rsidR="00193D21" w:rsidRPr="00755384" w:rsidRDefault="00BB1890" w:rsidP="00BB1890">
      <w:pPr>
        <w:spacing w:after="0"/>
        <w:rPr>
          <w:rFonts w:ascii="Times New Roman" w:hAnsi="Times New Roman" w:cs="Times New Roman"/>
          <w:sz w:val="28"/>
          <w:szCs w:val="28"/>
        </w:rPr>
      </w:pPr>
      <w:r>
        <w:rPr>
          <w:rFonts w:ascii="Times New Roman" w:hAnsi="Times New Roman" w:cs="Times New Roman"/>
          <w:sz w:val="28"/>
          <w:szCs w:val="28"/>
        </w:rPr>
        <w:t>1. И</w:t>
      </w:r>
      <w:r w:rsidR="00193D21" w:rsidRPr="00755384">
        <w:rPr>
          <w:rFonts w:ascii="Times New Roman" w:hAnsi="Times New Roman" w:cs="Times New Roman"/>
          <w:sz w:val="28"/>
          <w:szCs w:val="28"/>
        </w:rPr>
        <w:t>ндивидуальный подход;</w:t>
      </w:r>
    </w:p>
    <w:p w:rsidR="00193D21" w:rsidRPr="00755384" w:rsidRDefault="00BB1890" w:rsidP="00BB1890">
      <w:pPr>
        <w:spacing w:after="0"/>
        <w:rPr>
          <w:rFonts w:ascii="Times New Roman" w:hAnsi="Times New Roman" w:cs="Times New Roman"/>
          <w:sz w:val="28"/>
          <w:szCs w:val="28"/>
        </w:rPr>
      </w:pPr>
      <w:r>
        <w:rPr>
          <w:rFonts w:ascii="Times New Roman" w:hAnsi="Times New Roman" w:cs="Times New Roman"/>
          <w:sz w:val="28"/>
          <w:szCs w:val="28"/>
        </w:rPr>
        <w:t>2. П</w:t>
      </w:r>
      <w:r w:rsidR="00193D21" w:rsidRPr="00755384">
        <w:rPr>
          <w:rFonts w:ascii="Times New Roman" w:hAnsi="Times New Roman" w:cs="Times New Roman"/>
          <w:sz w:val="28"/>
          <w:szCs w:val="28"/>
        </w:rPr>
        <w:t>риоритетное влияние на эмоционально-мотивационную сферу личности дошкольника;</w:t>
      </w:r>
    </w:p>
    <w:p w:rsidR="00193D21" w:rsidRPr="00755384" w:rsidRDefault="00BB1890" w:rsidP="00BB1890">
      <w:pPr>
        <w:spacing w:after="0"/>
        <w:rPr>
          <w:rFonts w:ascii="Times New Roman" w:hAnsi="Times New Roman" w:cs="Times New Roman"/>
          <w:sz w:val="28"/>
          <w:szCs w:val="28"/>
        </w:rPr>
      </w:pPr>
      <w:r>
        <w:rPr>
          <w:rFonts w:ascii="Times New Roman" w:hAnsi="Times New Roman" w:cs="Times New Roman"/>
          <w:sz w:val="28"/>
          <w:szCs w:val="28"/>
        </w:rPr>
        <w:t>3. П</w:t>
      </w:r>
      <w:r w:rsidR="00193D21" w:rsidRPr="00755384">
        <w:rPr>
          <w:rFonts w:ascii="Times New Roman" w:hAnsi="Times New Roman" w:cs="Times New Roman"/>
          <w:sz w:val="28"/>
          <w:szCs w:val="28"/>
        </w:rPr>
        <w:t>рименение системы проблемно-творческих заданий, ситуаций, вопросов;</w:t>
      </w:r>
    </w:p>
    <w:p w:rsidR="00193D21" w:rsidRPr="00755384" w:rsidRDefault="00BB1890" w:rsidP="00193D21">
      <w:pPr>
        <w:rPr>
          <w:rFonts w:ascii="Times New Roman" w:hAnsi="Times New Roman" w:cs="Times New Roman"/>
          <w:sz w:val="28"/>
          <w:szCs w:val="28"/>
        </w:rPr>
      </w:pPr>
      <w:r>
        <w:rPr>
          <w:rFonts w:ascii="Times New Roman" w:hAnsi="Times New Roman" w:cs="Times New Roman"/>
          <w:sz w:val="28"/>
          <w:szCs w:val="28"/>
        </w:rPr>
        <w:t>4. Д</w:t>
      </w:r>
      <w:r w:rsidR="00193D21" w:rsidRPr="00755384">
        <w:rPr>
          <w:rFonts w:ascii="Times New Roman" w:hAnsi="Times New Roman" w:cs="Times New Roman"/>
          <w:sz w:val="28"/>
          <w:szCs w:val="28"/>
        </w:rPr>
        <w:t>иалогические формы взаимодействия субъектов образовательного процесса.</w:t>
      </w:r>
    </w:p>
    <w:p w:rsidR="00193D21" w:rsidRPr="00755384" w:rsidRDefault="00193D21" w:rsidP="00BB1890">
      <w:pPr>
        <w:spacing w:after="0"/>
        <w:jc w:val="both"/>
        <w:rPr>
          <w:rFonts w:ascii="Times New Roman" w:hAnsi="Times New Roman" w:cs="Times New Roman"/>
          <w:sz w:val="28"/>
          <w:szCs w:val="28"/>
        </w:rPr>
      </w:pPr>
      <w:r w:rsidRPr="00755384">
        <w:rPr>
          <w:rFonts w:ascii="Times New Roman" w:hAnsi="Times New Roman" w:cs="Times New Roman"/>
          <w:sz w:val="28"/>
          <w:szCs w:val="28"/>
        </w:rPr>
        <w:lastRenderedPageBreak/>
        <w:t xml:space="preserve">С учетом всего это, создаю и совершенствую в группе предметно-развивающую среду и, непосредственно дидактические игры, основываясь на принципах доступности, новизны и с учетом личностно-ориентированной модели взаимодействия. Для развития игровой деятельности и поддержания интереса к играм изготовлены и приобретены игровой </w:t>
      </w:r>
    </w:p>
    <w:p w:rsidR="00193D21" w:rsidRPr="00755384" w:rsidRDefault="00193D21" w:rsidP="00BB1890">
      <w:pPr>
        <w:spacing w:after="0"/>
        <w:jc w:val="both"/>
        <w:rPr>
          <w:rFonts w:ascii="Times New Roman" w:hAnsi="Times New Roman" w:cs="Times New Roman"/>
          <w:sz w:val="28"/>
          <w:szCs w:val="28"/>
        </w:rPr>
      </w:pPr>
      <w:r w:rsidRPr="00755384">
        <w:rPr>
          <w:rFonts w:ascii="Times New Roman" w:hAnsi="Times New Roman" w:cs="Times New Roman"/>
          <w:sz w:val="28"/>
          <w:szCs w:val="28"/>
        </w:rPr>
        <w:t>Для отслеживания резул</w:t>
      </w:r>
      <w:r>
        <w:rPr>
          <w:rFonts w:ascii="Times New Roman" w:hAnsi="Times New Roman" w:cs="Times New Roman"/>
          <w:sz w:val="28"/>
          <w:szCs w:val="28"/>
        </w:rPr>
        <w:t>ьт</w:t>
      </w:r>
      <w:r w:rsidRPr="00755384">
        <w:rPr>
          <w:rFonts w:ascii="Times New Roman" w:hAnsi="Times New Roman" w:cs="Times New Roman"/>
          <w:sz w:val="28"/>
          <w:szCs w:val="28"/>
        </w:rPr>
        <w:t>ативности работы провожу диагностику уровня познавательных способностей</w:t>
      </w:r>
      <w:proofErr w:type="gramStart"/>
      <w:r w:rsidRPr="00193D21">
        <w:rPr>
          <w:rFonts w:ascii="Times New Roman" w:hAnsi="Times New Roman" w:cs="Times New Roman"/>
          <w:sz w:val="28"/>
          <w:szCs w:val="28"/>
        </w:rPr>
        <w:t xml:space="preserve"> </w:t>
      </w:r>
      <w:r w:rsidRPr="00755384">
        <w:rPr>
          <w:rFonts w:ascii="Times New Roman" w:hAnsi="Times New Roman" w:cs="Times New Roman"/>
          <w:sz w:val="28"/>
          <w:szCs w:val="28"/>
        </w:rPr>
        <w:t>Н</w:t>
      </w:r>
      <w:proofErr w:type="gramEnd"/>
      <w:r w:rsidRPr="00755384">
        <w:rPr>
          <w:rFonts w:ascii="Times New Roman" w:hAnsi="Times New Roman" w:cs="Times New Roman"/>
          <w:sz w:val="28"/>
          <w:szCs w:val="28"/>
        </w:rPr>
        <w:t>а основе анализа показателей первичной диагностики н</w:t>
      </w:r>
      <w:r w:rsidR="00BB1890">
        <w:rPr>
          <w:rFonts w:ascii="Times New Roman" w:hAnsi="Times New Roman" w:cs="Times New Roman"/>
          <w:sz w:val="28"/>
          <w:szCs w:val="28"/>
        </w:rPr>
        <w:t>а начало года (октябрь</w:t>
      </w:r>
      <w:r w:rsidRPr="00755384">
        <w:rPr>
          <w:rFonts w:ascii="Times New Roman" w:hAnsi="Times New Roman" w:cs="Times New Roman"/>
          <w:sz w:val="28"/>
          <w:szCs w:val="28"/>
        </w:rPr>
        <w:t>) и вторичной – конец учебного года (апрель) – можно сделать вывод, что в целом наблюдается положительная динамика  в развитии познавательных способностей детей  младшей группы. Увеличилась доля детей с высоким и средним уровнем развития познавательных способностей, и, соответственно, уменьшилась доля детей с низким уровнем развития познавательных способно</w:t>
      </w:r>
      <w:r w:rsidR="00832C40">
        <w:rPr>
          <w:rFonts w:ascii="Times New Roman" w:hAnsi="Times New Roman" w:cs="Times New Roman"/>
          <w:sz w:val="28"/>
          <w:szCs w:val="28"/>
        </w:rPr>
        <w:t>стей.</w:t>
      </w:r>
    </w:p>
    <w:p w:rsidR="00193D21" w:rsidRPr="00755384" w:rsidRDefault="00832C40" w:rsidP="00BB1890">
      <w:pPr>
        <w:spacing w:after="0"/>
        <w:jc w:val="both"/>
        <w:rPr>
          <w:rFonts w:ascii="Times New Roman" w:hAnsi="Times New Roman" w:cs="Times New Roman"/>
          <w:sz w:val="28"/>
          <w:szCs w:val="28"/>
        </w:rPr>
      </w:pPr>
      <w:r w:rsidRPr="00755384">
        <w:rPr>
          <w:rFonts w:ascii="Times New Roman" w:hAnsi="Times New Roman" w:cs="Times New Roman"/>
          <w:sz w:val="28"/>
          <w:szCs w:val="28"/>
        </w:rPr>
        <w:t>Дети стали лучше ориентироваться в предметах разной формы, различать один и много, много и мало предметов, различать предметы контрастных размеров (большие и маленькие предметы и т.п. Таким образом, результатом своей работы считаю углубление и обобщение знаний у детей, посредством развития их познавательных способностей и активизации психических процессов (внимания, памяти, мышления, речи) в результате использования, в процессе развития, воспитания и обучения детей, различного рода</w:t>
      </w:r>
      <w:r>
        <w:rPr>
          <w:rFonts w:ascii="Times New Roman" w:hAnsi="Times New Roman" w:cs="Times New Roman"/>
          <w:sz w:val="28"/>
          <w:szCs w:val="28"/>
        </w:rPr>
        <w:t xml:space="preserve"> дидактических игр.</w:t>
      </w:r>
    </w:p>
    <w:p w:rsidR="00193D21" w:rsidRPr="00755384" w:rsidRDefault="00193D21" w:rsidP="00BB1890">
      <w:pPr>
        <w:spacing w:after="0"/>
        <w:jc w:val="center"/>
        <w:rPr>
          <w:rFonts w:ascii="Times New Roman" w:hAnsi="Times New Roman" w:cs="Times New Roman"/>
          <w:b/>
          <w:sz w:val="28"/>
          <w:szCs w:val="28"/>
        </w:rPr>
      </w:pPr>
      <w:r w:rsidRPr="00755384">
        <w:rPr>
          <w:rFonts w:ascii="Times New Roman" w:hAnsi="Times New Roman" w:cs="Times New Roman"/>
          <w:b/>
          <w:sz w:val="28"/>
          <w:szCs w:val="28"/>
        </w:rPr>
        <w:t>Список литературы</w:t>
      </w:r>
    </w:p>
    <w:p w:rsidR="00193D21" w:rsidRPr="00755384" w:rsidRDefault="00193D21" w:rsidP="00BB1890">
      <w:pPr>
        <w:spacing w:after="0"/>
        <w:rPr>
          <w:rFonts w:ascii="Times New Roman" w:hAnsi="Times New Roman" w:cs="Times New Roman"/>
          <w:sz w:val="28"/>
          <w:szCs w:val="28"/>
        </w:rPr>
      </w:pPr>
      <w:r w:rsidRPr="00755384">
        <w:rPr>
          <w:rFonts w:ascii="Times New Roman" w:hAnsi="Times New Roman" w:cs="Times New Roman"/>
          <w:sz w:val="28"/>
          <w:szCs w:val="28"/>
        </w:rPr>
        <w:t>1. «Закон об образовании РФ» (ст. 14)</w:t>
      </w:r>
    </w:p>
    <w:p w:rsidR="00193D21" w:rsidRPr="00755384" w:rsidRDefault="00193D21" w:rsidP="00BB1890">
      <w:pPr>
        <w:spacing w:before="120" w:after="0"/>
        <w:rPr>
          <w:rFonts w:ascii="Times New Roman" w:hAnsi="Times New Roman" w:cs="Times New Roman"/>
          <w:sz w:val="28"/>
          <w:szCs w:val="28"/>
        </w:rPr>
      </w:pPr>
      <w:r w:rsidRPr="00755384">
        <w:rPr>
          <w:rFonts w:ascii="Times New Roman" w:hAnsi="Times New Roman" w:cs="Times New Roman"/>
          <w:sz w:val="28"/>
          <w:szCs w:val="28"/>
        </w:rPr>
        <w:t>2. «Программа «От рождения до школы под редакцией Н.Е.Вераксы и др. Синтез 2013 г.</w:t>
      </w:r>
    </w:p>
    <w:p w:rsidR="00193D21" w:rsidRPr="00755384" w:rsidRDefault="00832C40" w:rsidP="00BB1890">
      <w:pPr>
        <w:spacing w:after="0"/>
        <w:rPr>
          <w:rFonts w:ascii="Times New Roman" w:hAnsi="Times New Roman" w:cs="Times New Roman"/>
          <w:sz w:val="28"/>
          <w:szCs w:val="28"/>
        </w:rPr>
      </w:pPr>
      <w:r w:rsidRPr="00755384">
        <w:rPr>
          <w:rFonts w:ascii="Times New Roman" w:hAnsi="Times New Roman" w:cs="Times New Roman"/>
          <w:sz w:val="28"/>
          <w:szCs w:val="28"/>
        </w:rPr>
        <w:t xml:space="preserve">3.Игровые комплексы для детей 2-3 лет. Волгоград, Издательство «Учитель» 2018г. </w:t>
      </w:r>
      <w:proofErr w:type="spellStart"/>
      <w:r w:rsidRPr="00755384">
        <w:rPr>
          <w:rFonts w:ascii="Times New Roman" w:hAnsi="Times New Roman" w:cs="Times New Roman"/>
          <w:sz w:val="28"/>
          <w:szCs w:val="28"/>
        </w:rPr>
        <w:t>Ю.А.Афонькина</w:t>
      </w:r>
      <w:proofErr w:type="spellEnd"/>
      <w:r w:rsidRPr="00755384">
        <w:rPr>
          <w:rFonts w:ascii="Times New Roman" w:hAnsi="Times New Roman" w:cs="Times New Roman"/>
          <w:sz w:val="28"/>
          <w:szCs w:val="28"/>
        </w:rPr>
        <w:t>.</w:t>
      </w:r>
    </w:p>
    <w:p w:rsidR="00832C40" w:rsidRPr="00755384" w:rsidRDefault="00832C40" w:rsidP="00BB1890">
      <w:pPr>
        <w:spacing w:before="120" w:after="0"/>
        <w:jc w:val="both"/>
        <w:rPr>
          <w:rFonts w:ascii="Times New Roman" w:hAnsi="Times New Roman" w:cs="Times New Roman"/>
          <w:sz w:val="28"/>
          <w:szCs w:val="28"/>
        </w:rPr>
      </w:pPr>
      <w:r w:rsidRPr="00755384">
        <w:rPr>
          <w:rFonts w:ascii="Times New Roman" w:hAnsi="Times New Roman" w:cs="Times New Roman"/>
          <w:sz w:val="28"/>
          <w:szCs w:val="28"/>
        </w:rPr>
        <w:t>4. Дидактические игры в детском саду - М.:Просвещение, 1985г.С.Л.Новоселова</w:t>
      </w:r>
    </w:p>
    <w:p w:rsidR="00832C40" w:rsidRPr="00755384" w:rsidRDefault="00832C40" w:rsidP="00BB1890">
      <w:pPr>
        <w:spacing w:after="0"/>
        <w:rPr>
          <w:rFonts w:ascii="Times New Roman" w:hAnsi="Times New Roman" w:cs="Times New Roman"/>
          <w:sz w:val="28"/>
          <w:szCs w:val="28"/>
        </w:rPr>
      </w:pPr>
      <w:r w:rsidRPr="00755384">
        <w:rPr>
          <w:rFonts w:ascii="Times New Roman" w:hAnsi="Times New Roman" w:cs="Times New Roman"/>
          <w:sz w:val="28"/>
          <w:szCs w:val="28"/>
        </w:rPr>
        <w:t>5 Познание предметного мира. Издание 2-е</w:t>
      </w:r>
      <w:proofErr w:type="gramStart"/>
      <w:r w:rsidRPr="00755384">
        <w:rPr>
          <w:rFonts w:ascii="Times New Roman" w:hAnsi="Times New Roman" w:cs="Times New Roman"/>
          <w:sz w:val="28"/>
          <w:szCs w:val="28"/>
        </w:rPr>
        <w:t xml:space="preserve"> ,</w:t>
      </w:r>
      <w:proofErr w:type="gramEnd"/>
      <w:r w:rsidRPr="00755384">
        <w:rPr>
          <w:rFonts w:ascii="Times New Roman" w:hAnsi="Times New Roman" w:cs="Times New Roman"/>
          <w:sz w:val="28"/>
          <w:szCs w:val="28"/>
        </w:rPr>
        <w:t xml:space="preserve"> переработанное, З.А.Ефанова</w:t>
      </w:r>
    </w:p>
    <w:p w:rsidR="00193D21" w:rsidRPr="00755384" w:rsidRDefault="00193D21" w:rsidP="00193D21">
      <w:pPr>
        <w:rPr>
          <w:rFonts w:ascii="Times New Roman" w:hAnsi="Times New Roman" w:cs="Times New Roman"/>
          <w:sz w:val="28"/>
          <w:szCs w:val="28"/>
        </w:rPr>
      </w:pPr>
    </w:p>
    <w:sectPr w:rsidR="00193D21" w:rsidRPr="00755384" w:rsidSect="000E3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B05"/>
    <w:multiLevelType w:val="multilevel"/>
    <w:tmpl w:val="46D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520C5"/>
    <w:multiLevelType w:val="multilevel"/>
    <w:tmpl w:val="A49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957B5"/>
    <w:multiLevelType w:val="multilevel"/>
    <w:tmpl w:val="20CA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92A06"/>
    <w:multiLevelType w:val="multilevel"/>
    <w:tmpl w:val="D42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46FE4"/>
    <w:multiLevelType w:val="multilevel"/>
    <w:tmpl w:val="857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F3136"/>
    <w:multiLevelType w:val="multilevel"/>
    <w:tmpl w:val="4910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BF0"/>
    <w:rsid w:val="000833C5"/>
    <w:rsid w:val="00090BF0"/>
    <w:rsid w:val="000D5BB5"/>
    <w:rsid w:val="000E3F8B"/>
    <w:rsid w:val="0012028B"/>
    <w:rsid w:val="00193D21"/>
    <w:rsid w:val="001E5705"/>
    <w:rsid w:val="001E74D6"/>
    <w:rsid w:val="001F02C4"/>
    <w:rsid w:val="001F26C0"/>
    <w:rsid w:val="002D0F1A"/>
    <w:rsid w:val="003F2FBB"/>
    <w:rsid w:val="004E2F39"/>
    <w:rsid w:val="005C3F53"/>
    <w:rsid w:val="007465D6"/>
    <w:rsid w:val="00755384"/>
    <w:rsid w:val="00761A5D"/>
    <w:rsid w:val="007A3E55"/>
    <w:rsid w:val="00832C40"/>
    <w:rsid w:val="00970636"/>
    <w:rsid w:val="009D3067"/>
    <w:rsid w:val="00AA0CA2"/>
    <w:rsid w:val="00BA3D4E"/>
    <w:rsid w:val="00BB1890"/>
    <w:rsid w:val="00C15C92"/>
    <w:rsid w:val="00CD7E0F"/>
    <w:rsid w:val="00D6298A"/>
    <w:rsid w:val="00DA5DB3"/>
    <w:rsid w:val="00E9605C"/>
    <w:rsid w:val="00EA767E"/>
    <w:rsid w:val="00F45D57"/>
    <w:rsid w:val="00FC4002"/>
    <w:rsid w:val="00FC65D0"/>
    <w:rsid w:val="00FE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222F"/>
    <w:rPr>
      <w:color w:val="0000FF"/>
      <w:u w:val="single"/>
    </w:rPr>
  </w:style>
  <w:style w:type="character" w:styleId="a5">
    <w:name w:val="Strong"/>
    <w:basedOn w:val="a0"/>
    <w:uiPriority w:val="22"/>
    <w:qFormat/>
    <w:rsid w:val="00FE222F"/>
    <w:rPr>
      <w:b/>
      <w:bCs/>
    </w:rPr>
  </w:style>
  <w:style w:type="character" w:customStyle="1" w:styleId="ya-share2badge">
    <w:name w:val="ya-share2__badge"/>
    <w:basedOn w:val="a0"/>
    <w:rsid w:val="00FE222F"/>
  </w:style>
  <w:style w:type="character" w:customStyle="1" w:styleId="ya-share2icon">
    <w:name w:val="ya-share2__icon"/>
    <w:basedOn w:val="a0"/>
    <w:rsid w:val="00FE222F"/>
  </w:style>
  <w:style w:type="character" w:customStyle="1" w:styleId="b-mod-blogavatar">
    <w:name w:val="b-mod-blog__avatar"/>
    <w:basedOn w:val="a0"/>
    <w:rsid w:val="00FE222F"/>
  </w:style>
  <w:style w:type="paragraph" w:styleId="a6">
    <w:name w:val="Balloon Text"/>
    <w:basedOn w:val="a"/>
    <w:link w:val="a7"/>
    <w:uiPriority w:val="99"/>
    <w:semiHidden/>
    <w:unhideWhenUsed/>
    <w:rsid w:val="00FE22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596793">
      <w:bodyDiv w:val="1"/>
      <w:marLeft w:val="0"/>
      <w:marRight w:val="0"/>
      <w:marTop w:val="0"/>
      <w:marBottom w:val="0"/>
      <w:divBdr>
        <w:top w:val="none" w:sz="0" w:space="0" w:color="auto"/>
        <w:left w:val="none" w:sz="0" w:space="0" w:color="auto"/>
        <w:bottom w:val="none" w:sz="0" w:space="0" w:color="auto"/>
        <w:right w:val="none" w:sz="0" w:space="0" w:color="auto"/>
      </w:divBdr>
      <w:divsChild>
        <w:div w:id="2020086296">
          <w:marLeft w:val="0"/>
          <w:marRight w:val="0"/>
          <w:marTop w:val="100"/>
          <w:marBottom w:val="100"/>
          <w:divBdr>
            <w:top w:val="none" w:sz="0" w:space="0" w:color="auto"/>
            <w:left w:val="none" w:sz="0" w:space="0" w:color="auto"/>
            <w:bottom w:val="none" w:sz="0" w:space="0" w:color="auto"/>
            <w:right w:val="none" w:sz="0" w:space="0" w:color="auto"/>
          </w:divBdr>
          <w:divsChild>
            <w:div w:id="1793399686">
              <w:marLeft w:val="4500"/>
              <w:marRight w:val="0"/>
              <w:marTop w:val="0"/>
              <w:marBottom w:val="0"/>
              <w:divBdr>
                <w:top w:val="none" w:sz="0" w:space="0" w:color="auto"/>
                <w:left w:val="none" w:sz="0" w:space="0" w:color="auto"/>
                <w:bottom w:val="none" w:sz="0" w:space="0" w:color="auto"/>
                <w:right w:val="none" w:sz="0" w:space="0" w:color="auto"/>
              </w:divBdr>
              <w:divsChild>
                <w:div w:id="1850294686">
                  <w:marLeft w:val="0"/>
                  <w:marRight w:val="0"/>
                  <w:marTop w:val="0"/>
                  <w:marBottom w:val="0"/>
                  <w:divBdr>
                    <w:top w:val="none" w:sz="0" w:space="0" w:color="auto"/>
                    <w:left w:val="none" w:sz="0" w:space="0" w:color="auto"/>
                    <w:bottom w:val="none" w:sz="0" w:space="0" w:color="auto"/>
                    <w:right w:val="none" w:sz="0" w:space="0" w:color="auto"/>
                  </w:divBdr>
                  <w:divsChild>
                    <w:div w:id="491916840">
                      <w:marLeft w:val="0"/>
                      <w:marRight w:val="0"/>
                      <w:marTop w:val="0"/>
                      <w:marBottom w:val="0"/>
                      <w:divBdr>
                        <w:top w:val="single" w:sz="6" w:space="21" w:color="DDECF1"/>
                        <w:left w:val="single" w:sz="6" w:space="29" w:color="DDECF1"/>
                        <w:bottom w:val="single" w:sz="6" w:space="29" w:color="DDECF1"/>
                        <w:right w:val="single" w:sz="6" w:space="29" w:color="DDECF1"/>
                      </w:divBdr>
                      <w:divsChild>
                        <w:div w:id="654573931">
                          <w:marLeft w:val="0"/>
                          <w:marRight w:val="0"/>
                          <w:marTop w:val="420"/>
                          <w:marBottom w:val="570"/>
                          <w:divBdr>
                            <w:top w:val="single" w:sz="6" w:space="21" w:color="C8E2EC"/>
                            <w:left w:val="none" w:sz="0" w:space="0" w:color="auto"/>
                            <w:bottom w:val="none" w:sz="0" w:space="0" w:color="auto"/>
                            <w:right w:val="none" w:sz="0" w:space="0" w:color="auto"/>
                          </w:divBdr>
                          <w:divsChild>
                            <w:div w:id="4820846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32761966">
                                  <w:marLeft w:val="0"/>
                                  <w:marRight w:val="0"/>
                                  <w:marTop w:val="0"/>
                                  <w:marBottom w:val="240"/>
                                  <w:divBdr>
                                    <w:top w:val="none" w:sz="0" w:space="0" w:color="auto"/>
                                    <w:left w:val="none" w:sz="0" w:space="0" w:color="auto"/>
                                    <w:bottom w:val="none" w:sz="0" w:space="0" w:color="auto"/>
                                    <w:right w:val="none" w:sz="0" w:space="0" w:color="auto"/>
                                  </w:divBdr>
                                </w:div>
                                <w:div w:id="821965837">
                                  <w:marLeft w:val="0"/>
                                  <w:marRight w:val="0"/>
                                  <w:marTop w:val="0"/>
                                  <w:marBottom w:val="240"/>
                                  <w:divBdr>
                                    <w:top w:val="none" w:sz="0" w:space="0" w:color="auto"/>
                                    <w:left w:val="none" w:sz="0" w:space="0" w:color="auto"/>
                                    <w:bottom w:val="none" w:sz="0" w:space="0" w:color="auto"/>
                                    <w:right w:val="none" w:sz="0" w:space="0" w:color="auto"/>
                                  </w:divBdr>
                                </w:div>
                                <w:div w:id="1692149252">
                                  <w:marLeft w:val="0"/>
                                  <w:marRight w:val="0"/>
                                  <w:marTop w:val="0"/>
                                  <w:marBottom w:val="240"/>
                                  <w:divBdr>
                                    <w:top w:val="none" w:sz="0" w:space="0" w:color="auto"/>
                                    <w:left w:val="none" w:sz="0" w:space="0" w:color="auto"/>
                                    <w:bottom w:val="none" w:sz="0" w:space="0" w:color="auto"/>
                                    <w:right w:val="none" w:sz="0" w:space="0" w:color="auto"/>
                                  </w:divBdr>
                                </w:div>
                                <w:div w:id="1894731344">
                                  <w:marLeft w:val="0"/>
                                  <w:marRight w:val="0"/>
                                  <w:marTop w:val="0"/>
                                  <w:marBottom w:val="240"/>
                                  <w:divBdr>
                                    <w:top w:val="none" w:sz="0" w:space="0" w:color="auto"/>
                                    <w:left w:val="none" w:sz="0" w:space="0" w:color="auto"/>
                                    <w:bottom w:val="none" w:sz="0" w:space="0" w:color="auto"/>
                                    <w:right w:val="none" w:sz="0" w:space="0" w:color="auto"/>
                                  </w:divBdr>
                                </w:div>
                                <w:div w:id="2005356525">
                                  <w:marLeft w:val="0"/>
                                  <w:marRight w:val="0"/>
                                  <w:marTop w:val="0"/>
                                  <w:marBottom w:val="240"/>
                                  <w:divBdr>
                                    <w:top w:val="none" w:sz="0" w:space="0" w:color="auto"/>
                                    <w:left w:val="none" w:sz="0" w:space="0" w:color="auto"/>
                                    <w:bottom w:val="none" w:sz="0" w:space="0" w:color="auto"/>
                                    <w:right w:val="none" w:sz="0" w:space="0" w:color="auto"/>
                                  </w:divBdr>
                                </w:div>
                                <w:div w:id="1466508962">
                                  <w:marLeft w:val="0"/>
                                  <w:marRight w:val="0"/>
                                  <w:marTop w:val="0"/>
                                  <w:marBottom w:val="240"/>
                                  <w:divBdr>
                                    <w:top w:val="none" w:sz="0" w:space="0" w:color="auto"/>
                                    <w:left w:val="none" w:sz="0" w:space="0" w:color="auto"/>
                                    <w:bottom w:val="none" w:sz="0" w:space="0" w:color="auto"/>
                                    <w:right w:val="none" w:sz="0" w:space="0" w:color="auto"/>
                                  </w:divBdr>
                                </w:div>
                                <w:div w:id="699361746">
                                  <w:marLeft w:val="0"/>
                                  <w:marRight w:val="0"/>
                                  <w:marTop w:val="0"/>
                                  <w:marBottom w:val="240"/>
                                  <w:divBdr>
                                    <w:top w:val="none" w:sz="0" w:space="0" w:color="auto"/>
                                    <w:left w:val="none" w:sz="0" w:space="0" w:color="auto"/>
                                    <w:bottom w:val="none" w:sz="0" w:space="0" w:color="auto"/>
                                    <w:right w:val="none" w:sz="0" w:space="0" w:color="auto"/>
                                  </w:divBdr>
                                </w:div>
                                <w:div w:id="1253471802">
                                  <w:marLeft w:val="0"/>
                                  <w:marRight w:val="0"/>
                                  <w:marTop w:val="0"/>
                                  <w:marBottom w:val="240"/>
                                  <w:divBdr>
                                    <w:top w:val="none" w:sz="0" w:space="0" w:color="auto"/>
                                    <w:left w:val="none" w:sz="0" w:space="0" w:color="auto"/>
                                    <w:bottom w:val="none" w:sz="0" w:space="0" w:color="auto"/>
                                    <w:right w:val="none" w:sz="0" w:space="0" w:color="auto"/>
                                  </w:divBdr>
                                </w:div>
                                <w:div w:id="680741378">
                                  <w:marLeft w:val="0"/>
                                  <w:marRight w:val="0"/>
                                  <w:marTop w:val="0"/>
                                  <w:marBottom w:val="240"/>
                                  <w:divBdr>
                                    <w:top w:val="none" w:sz="0" w:space="0" w:color="auto"/>
                                    <w:left w:val="none" w:sz="0" w:space="0" w:color="auto"/>
                                    <w:bottom w:val="none" w:sz="0" w:space="0" w:color="auto"/>
                                    <w:right w:val="none" w:sz="0" w:space="0" w:color="auto"/>
                                  </w:divBdr>
                                </w:div>
                                <w:div w:id="1519351095">
                                  <w:marLeft w:val="0"/>
                                  <w:marRight w:val="0"/>
                                  <w:marTop w:val="0"/>
                                  <w:marBottom w:val="240"/>
                                  <w:divBdr>
                                    <w:top w:val="none" w:sz="0" w:space="0" w:color="auto"/>
                                    <w:left w:val="none" w:sz="0" w:space="0" w:color="auto"/>
                                    <w:bottom w:val="none" w:sz="0" w:space="0" w:color="auto"/>
                                    <w:right w:val="none" w:sz="0" w:space="0" w:color="auto"/>
                                  </w:divBdr>
                                </w:div>
                                <w:div w:id="1505822468">
                                  <w:marLeft w:val="0"/>
                                  <w:marRight w:val="0"/>
                                  <w:marTop w:val="0"/>
                                  <w:marBottom w:val="240"/>
                                  <w:divBdr>
                                    <w:top w:val="none" w:sz="0" w:space="0" w:color="auto"/>
                                    <w:left w:val="none" w:sz="0" w:space="0" w:color="auto"/>
                                    <w:bottom w:val="none" w:sz="0" w:space="0" w:color="auto"/>
                                    <w:right w:val="none" w:sz="0" w:space="0" w:color="auto"/>
                                  </w:divBdr>
                                </w:div>
                                <w:div w:id="972833112">
                                  <w:marLeft w:val="0"/>
                                  <w:marRight w:val="0"/>
                                  <w:marTop w:val="0"/>
                                  <w:marBottom w:val="240"/>
                                  <w:divBdr>
                                    <w:top w:val="none" w:sz="0" w:space="0" w:color="auto"/>
                                    <w:left w:val="none" w:sz="0" w:space="0" w:color="auto"/>
                                    <w:bottom w:val="none" w:sz="0" w:space="0" w:color="auto"/>
                                    <w:right w:val="none" w:sz="0" w:space="0" w:color="auto"/>
                                  </w:divBdr>
                                </w:div>
                                <w:div w:id="1430471380">
                                  <w:marLeft w:val="0"/>
                                  <w:marRight w:val="0"/>
                                  <w:marTop w:val="0"/>
                                  <w:marBottom w:val="240"/>
                                  <w:divBdr>
                                    <w:top w:val="none" w:sz="0" w:space="0" w:color="auto"/>
                                    <w:left w:val="none" w:sz="0" w:space="0" w:color="auto"/>
                                    <w:bottom w:val="none" w:sz="0" w:space="0" w:color="auto"/>
                                    <w:right w:val="none" w:sz="0" w:space="0" w:color="auto"/>
                                  </w:divBdr>
                                </w:div>
                                <w:div w:id="1509903789">
                                  <w:marLeft w:val="0"/>
                                  <w:marRight w:val="0"/>
                                  <w:marTop w:val="0"/>
                                  <w:marBottom w:val="240"/>
                                  <w:divBdr>
                                    <w:top w:val="none" w:sz="0" w:space="0" w:color="auto"/>
                                    <w:left w:val="none" w:sz="0" w:space="0" w:color="auto"/>
                                    <w:bottom w:val="none" w:sz="0" w:space="0" w:color="auto"/>
                                    <w:right w:val="none" w:sz="0" w:space="0" w:color="auto"/>
                                  </w:divBdr>
                                </w:div>
                                <w:div w:id="370106919">
                                  <w:marLeft w:val="0"/>
                                  <w:marRight w:val="0"/>
                                  <w:marTop w:val="0"/>
                                  <w:marBottom w:val="240"/>
                                  <w:divBdr>
                                    <w:top w:val="none" w:sz="0" w:space="0" w:color="auto"/>
                                    <w:left w:val="none" w:sz="0" w:space="0" w:color="auto"/>
                                    <w:bottom w:val="none" w:sz="0" w:space="0" w:color="auto"/>
                                    <w:right w:val="none" w:sz="0" w:space="0" w:color="auto"/>
                                  </w:divBdr>
                                </w:div>
                                <w:div w:id="116874859">
                                  <w:marLeft w:val="0"/>
                                  <w:marRight w:val="0"/>
                                  <w:marTop w:val="0"/>
                                  <w:marBottom w:val="240"/>
                                  <w:divBdr>
                                    <w:top w:val="none" w:sz="0" w:space="0" w:color="auto"/>
                                    <w:left w:val="none" w:sz="0" w:space="0" w:color="auto"/>
                                    <w:bottom w:val="none" w:sz="0" w:space="0" w:color="auto"/>
                                    <w:right w:val="none" w:sz="0" w:space="0" w:color="auto"/>
                                  </w:divBdr>
                                </w:div>
                                <w:div w:id="1409309221">
                                  <w:marLeft w:val="0"/>
                                  <w:marRight w:val="0"/>
                                  <w:marTop w:val="0"/>
                                  <w:marBottom w:val="240"/>
                                  <w:divBdr>
                                    <w:top w:val="none" w:sz="0" w:space="0" w:color="auto"/>
                                    <w:left w:val="none" w:sz="0" w:space="0" w:color="auto"/>
                                    <w:bottom w:val="none" w:sz="0" w:space="0" w:color="auto"/>
                                    <w:right w:val="none" w:sz="0" w:space="0" w:color="auto"/>
                                  </w:divBdr>
                                </w:div>
                                <w:div w:id="1330984890">
                                  <w:marLeft w:val="0"/>
                                  <w:marRight w:val="0"/>
                                  <w:marTop w:val="0"/>
                                  <w:marBottom w:val="240"/>
                                  <w:divBdr>
                                    <w:top w:val="none" w:sz="0" w:space="0" w:color="auto"/>
                                    <w:left w:val="none" w:sz="0" w:space="0" w:color="auto"/>
                                    <w:bottom w:val="none" w:sz="0" w:space="0" w:color="auto"/>
                                    <w:right w:val="none" w:sz="0" w:space="0" w:color="auto"/>
                                  </w:divBdr>
                                </w:div>
                                <w:div w:id="1768306452">
                                  <w:marLeft w:val="0"/>
                                  <w:marRight w:val="0"/>
                                  <w:marTop w:val="0"/>
                                  <w:marBottom w:val="240"/>
                                  <w:divBdr>
                                    <w:top w:val="none" w:sz="0" w:space="0" w:color="auto"/>
                                    <w:left w:val="none" w:sz="0" w:space="0" w:color="auto"/>
                                    <w:bottom w:val="none" w:sz="0" w:space="0" w:color="auto"/>
                                    <w:right w:val="none" w:sz="0" w:space="0" w:color="auto"/>
                                  </w:divBdr>
                                </w:div>
                                <w:div w:id="73746973">
                                  <w:marLeft w:val="0"/>
                                  <w:marRight w:val="0"/>
                                  <w:marTop w:val="0"/>
                                  <w:marBottom w:val="240"/>
                                  <w:divBdr>
                                    <w:top w:val="none" w:sz="0" w:space="0" w:color="auto"/>
                                    <w:left w:val="none" w:sz="0" w:space="0" w:color="auto"/>
                                    <w:bottom w:val="none" w:sz="0" w:space="0" w:color="auto"/>
                                    <w:right w:val="none" w:sz="0" w:space="0" w:color="auto"/>
                                  </w:divBdr>
                                </w:div>
                                <w:div w:id="1212615761">
                                  <w:marLeft w:val="0"/>
                                  <w:marRight w:val="0"/>
                                  <w:marTop w:val="0"/>
                                  <w:marBottom w:val="240"/>
                                  <w:divBdr>
                                    <w:top w:val="none" w:sz="0" w:space="0" w:color="auto"/>
                                    <w:left w:val="none" w:sz="0" w:space="0" w:color="auto"/>
                                    <w:bottom w:val="none" w:sz="0" w:space="0" w:color="auto"/>
                                    <w:right w:val="none" w:sz="0" w:space="0" w:color="auto"/>
                                  </w:divBdr>
                                </w:div>
                                <w:div w:id="2120563089">
                                  <w:marLeft w:val="0"/>
                                  <w:marRight w:val="0"/>
                                  <w:marTop w:val="0"/>
                                  <w:marBottom w:val="240"/>
                                  <w:divBdr>
                                    <w:top w:val="none" w:sz="0" w:space="0" w:color="auto"/>
                                    <w:left w:val="none" w:sz="0" w:space="0" w:color="auto"/>
                                    <w:bottom w:val="none" w:sz="0" w:space="0" w:color="auto"/>
                                    <w:right w:val="none" w:sz="0" w:space="0" w:color="auto"/>
                                  </w:divBdr>
                                </w:div>
                                <w:div w:id="177743363">
                                  <w:marLeft w:val="0"/>
                                  <w:marRight w:val="0"/>
                                  <w:marTop w:val="0"/>
                                  <w:marBottom w:val="240"/>
                                  <w:divBdr>
                                    <w:top w:val="none" w:sz="0" w:space="0" w:color="auto"/>
                                    <w:left w:val="none" w:sz="0" w:space="0" w:color="auto"/>
                                    <w:bottom w:val="none" w:sz="0" w:space="0" w:color="auto"/>
                                    <w:right w:val="none" w:sz="0" w:space="0" w:color="auto"/>
                                  </w:divBdr>
                                </w:div>
                                <w:div w:id="1564218207">
                                  <w:marLeft w:val="0"/>
                                  <w:marRight w:val="0"/>
                                  <w:marTop w:val="0"/>
                                  <w:marBottom w:val="240"/>
                                  <w:divBdr>
                                    <w:top w:val="none" w:sz="0" w:space="0" w:color="auto"/>
                                    <w:left w:val="none" w:sz="0" w:space="0" w:color="auto"/>
                                    <w:bottom w:val="none" w:sz="0" w:space="0" w:color="auto"/>
                                    <w:right w:val="none" w:sz="0" w:space="0" w:color="auto"/>
                                  </w:divBdr>
                                </w:div>
                                <w:div w:id="1117869961">
                                  <w:marLeft w:val="0"/>
                                  <w:marRight w:val="0"/>
                                  <w:marTop w:val="0"/>
                                  <w:marBottom w:val="240"/>
                                  <w:divBdr>
                                    <w:top w:val="none" w:sz="0" w:space="0" w:color="auto"/>
                                    <w:left w:val="none" w:sz="0" w:space="0" w:color="auto"/>
                                    <w:bottom w:val="none" w:sz="0" w:space="0" w:color="auto"/>
                                    <w:right w:val="none" w:sz="0" w:space="0" w:color="auto"/>
                                  </w:divBdr>
                                </w:div>
                                <w:div w:id="1083641878">
                                  <w:marLeft w:val="0"/>
                                  <w:marRight w:val="0"/>
                                  <w:marTop w:val="0"/>
                                  <w:marBottom w:val="240"/>
                                  <w:divBdr>
                                    <w:top w:val="none" w:sz="0" w:space="0" w:color="auto"/>
                                    <w:left w:val="none" w:sz="0" w:space="0" w:color="auto"/>
                                    <w:bottom w:val="none" w:sz="0" w:space="0" w:color="auto"/>
                                    <w:right w:val="none" w:sz="0" w:space="0" w:color="auto"/>
                                  </w:divBdr>
                                </w:div>
                                <w:div w:id="585118379">
                                  <w:marLeft w:val="0"/>
                                  <w:marRight w:val="0"/>
                                  <w:marTop w:val="0"/>
                                  <w:marBottom w:val="240"/>
                                  <w:divBdr>
                                    <w:top w:val="none" w:sz="0" w:space="0" w:color="auto"/>
                                    <w:left w:val="none" w:sz="0" w:space="0" w:color="auto"/>
                                    <w:bottom w:val="none" w:sz="0" w:space="0" w:color="auto"/>
                                    <w:right w:val="none" w:sz="0" w:space="0" w:color="auto"/>
                                  </w:divBdr>
                                </w:div>
                                <w:div w:id="1817143543">
                                  <w:marLeft w:val="0"/>
                                  <w:marRight w:val="0"/>
                                  <w:marTop w:val="0"/>
                                  <w:marBottom w:val="240"/>
                                  <w:divBdr>
                                    <w:top w:val="none" w:sz="0" w:space="0" w:color="auto"/>
                                    <w:left w:val="none" w:sz="0" w:space="0" w:color="auto"/>
                                    <w:bottom w:val="none" w:sz="0" w:space="0" w:color="auto"/>
                                    <w:right w:val="none" w:sz="0" w:space="0" w:color="auto"/>
                                  </w:divBdr>
                                </w:div>
                                <w:div w:id="2081638784">
                                  <w:marLeft w:val="0"/>
                                  <w:marRight w:val="0"/>
                                  <w:marTop w:val="0"/>
                                  <w:marBottom w:val="240"/>
                                  <w:divBdr>
                                    <w:top w:val="none" w:sz="0" w:space="0" w:color="auto"/>
                                    <w:left w:val="none" w:sz="0" w:space="0" w:color="auto"/>
                                    <w:bottom w:val="none" w:sz="0" w:space="0" w:color="auto"/>
                                    <w:right w:val="none" w:sz="0" w:space="0" w:color="auto"/>
                                  </w:divBdr>
                                </w:div>
                                <w:div w:id="1577471407">
                                  <w:marLeft w:val="0"/>
                                  <w:marRight w:val="0"/>
                                  <w:marTop w:val="0"/>
                                  <w:marBottom w:val="240"/>
                                  <w:divBdr>
                                    <w:top w:val="none" w:sz="0" w:space="0" w:color="auto"/>
                                    <w:left w:val="none" w:sz="0" w:space="0" w:color="auto"/>
                                    <w:bottom w:val="none" w:sz="0" w:space="0" w:color="auto"/>
                                    <w:right w:val="none" w:sz="0" w:space="0" w:color="auto"/>
                                  </w:divBdr>
                                </w:div>
                                <w:div w:id="1440876281">
                                  <w:marLeft w:val="0"/>
                                  <w:marRight w:val="0"/>
                                  <w:marTop w:val="0"/>
                                  <w:marBottom w:val="240"/>
                                  <w:divBdr>
                                    <w:top w:val="none" w:sz="0" w:space="0" w:color="auto"/>
                                    <w:left w:val="none" w:sz="0" w:space="0" w:color="auto"/>
                                    <w:bottom w:val="none" w:sz="0" w:space="0" w:color="auto"/>
                                    <w:right w:val="none" w:sz="0" w:space="0" w:color="auto"/>
                                  </w:divBdr>
                                </w:div>
                                <w:div w:id="165559432">
                                  <w:marLeft w:val="0"/>
                                  <w:marRight w:val="0"/>
                                  <w:marTop w:val="0"/>
                                  <w:marBottom w:val="240"/>
                                  <w:divBdr>
                                    <w:top w:val="none" w:sz="0" w:space="0" w:color="auto"/>
                                    <w:left w:val="none" w:sz="0" w:space="0" w:color="auto"/>
                                    <w:bottom w:val="none" w:sz="0" w:space="0" w:color="auto"/>
                                    <w:right w:val="none" w:sz="0" w:space="0" w:color="auto"/>
                                  </w:divBdr>
                                </w:div>
                                <w:div w:id="1167935715">
                                  <w:marLeft w:val="0"/>
                                  <w:marRight w:val="0"/>
                                  <w:marTop w:val="0"/>
                                  <w:marBottom w:val="240"/>
                                  <w:divBdr>
                                    <w:top w:val="none" w:sz="0" w:space="0" w:color="auto"/>
                                    <w:left w:val="none" w:sz="0" w:space="0" w:color="auto"/>
                                    <w:bottom w:val="none" w:sz="0" w:space="0" w:color="auto"/>
                                    <w:right w:val="none" w:sz="0" w:space="0" w:color="auto"/>
                                  </w:divBdr>
                                </w:div>
                                <w:div w:id="1461456596">
                                  <w:marLeft w:val="0"/>
                                  <w:marRight w:val="0"/>
                                  <w:marTop w:val="0"/>
                                  <w:marBottom w:val="240"/>
                                  <w:divBdr>
                                    <w:top w:val="none" w:sz="0" w:space="0" w:color="auto"/>
                                    <w:left w:val="none" w:sz="0" w:space="0" w:color="auto"/>
                                    <w:bottom w:val="none" w:sz="0" w:space="0" w:color="auto"/>
                                    <w:right w:val="none" w:sz="0" w:space="0" w:color="auto"/>
                                  </w:divBdr>
                                </w:div>
                                <w:div w:id="1789398222">
                                  <w:marLeft w:val="0"/>
                                  <w:marRight w:val="0"/>
                                  <w:marTop w:val="0"/>
                                  <w:marBottom w:val="240"/>
                                  <w:divBdr>
                                    <w:top w:val="none" w:sz="0" w:space="0" w:color="auto"/>
                                    <w:left w:val="none" w:sz="0" w:space="0" w:color="auto"/>
                                    <w:bottom w:val="none" w:sz="0" w:space="0" w:color="auto"/>
                                    <w:right w:val="none" w:sz="0" w:space="0" w:color="auto"/>
                                  </w:divBdr>
                                </w:div>
                                <w:div w:id="1436559112">
                                  <w:marLeft w:val="0"/>
                                  <w:marRight w:val="0"/>
                                  <w:marTop w:val="0"/>
                                  <w:marBottom w:val="240"/>
                                  <w:divBdr>
                                    <w:top w:val="none" w:sz="0" w:space="0" w:color="auto"/>
                                    <w:left w:val="none" w:sz="0" w:space="0" w:color="auto"/>
                                    <w:bottom w:val="none" w:sz="0" w:space="0" w:color="auto"/>
                                    <w:right w:val="none" w:sz="0" w:space="0" w:color="auto"/>
                                  </w:divBdr>
                                </w:div>
                                <w:div w:id="1743871071">
                                  <w:marLeft w:val="0"/>
                                  <w:marRight w:val="0"/>
                                  <w:marTop w:val="0"/>
                                  <w:marBottom w:val="240"/>
                                  <w:divBdr>
                                    <w:top w:val="none" w:sz="0" w:space="0" w:color="auto"/>
                                    <w:left w:val="none" w:sz="0" w:space="0" w:color="auto"/>
                                    <w:bottom w:val="none" w:sz="0" w:space="0" w:color="auto"/>
                                    <w:right w:val="none" w:sz="0" w:space="0" w:color="auto"/>
                                  </w:divBdr>
                                </w:div>
                                <w:div w:id="968975367">
                                  <w:marLeft w:val="0"/>
                                  <w:marRight w:val="0"/>
                                  <w:marTop w:val="0"/>
                                  <w:marBottom w:val="240"/>
                                  <w:divBdr>
                                    <w:top w:val="none" w:sz="0" w:space="0" w:color="auto"/>
                                    <w:left w:val="none" w:sz="0" w:space="0" w:color="auto"/>
                                    <w:bottom w:val="none" w:sz="0" w:space="0" w:color="auto"/>
                                    <w:right w:val="none" w:sz="0" w:space="0" w:color="auto"/>
                                  </w:divBdr>
                                </w:div>
                                <w:div w:id="1940680202">
                                  <w:marLeft w:val="0"/>
                                  <w:marRight w:val="0"/>
                                  <w:marTop w:val="0"/>
                                  <w:marBottom w:val="240"/>
                                  <w:divBdr>
                                    <w:top w:val="none" w:sz="0" w:space="0" w:color="auto"/>
                                    <w:left w:val="none" w:sz="0" w:space="0" w:color="auto"/>
                                    <w:bottom w:val="none" w:sz="0" w:space="0" w:color="auto"/>
                                    <w:right w:val="none" w:sz="0" w:space="0" w:color="auto"/>
                                  </w:divBdr>
                                </w:div>
                                <w:div w:id="636641070">
                                  <w:marLeft w:val="0"/>
                                  <w:marRight w:val="0"/>
                                  <w:marTop w:val="0"/>
                                  <w:marBottom w:val="240"/>
                                  <w:divBdr>
                                    <w:top w:val="none" w:sz="0" w:space="0" w:color="auto"/>
                                    <w:left w:val="none" w:sz="0" w:space="0" w:color="auto"/>
                                    <w:bottom w:val="none" w:sz="0" w:space="0" w:color="auto"/>
                                    <w:right w:val="none" w:sz="0" w:space="0" w:color="auto"/>
                                  </w:divBdr>
                                </w:div>
                                <w:div w:id="2088334564">
                                  <w:marLeft w:val="0"/>
                                  <w:marRight w:val="0"/>
                                  <w:marTop w:val="0"/>
                                  <w:marBottom w:val="240"/>
                                  <w:divBdr>
                                    <w:top w:val="none" w:sz="0" w:space="0" w:color="auto"/>
                                    <w:left w:val="none" w:sz="0" w:space="0" w:color="auto"/>
                                    <w:bottom w:val="none" w:sz="0" w:space="0" w:color="auto"/>
                                    <w:right w:val="none" w:sz="0" w:space="0" w:color="auto"/>
                                  </w:divBdr>
                                </w:div>
                                <w:div w:id="1850946633">
                                  <w:marLeft w:val="0"/>
                                  <w:marRight w:val="0"/>
                                  <w:marTop w:val="0"/>
                                  <w:marBottom w:val="240"/>
                                  <w:divBdr>
                                    <w:top w:val="none" w:sz="0" w:space="0" w:color="auto"/>
                                    <w:left w:val="none" w:sz="0" w:space="0" w:color="auto"/>
                                    <w:bottom w:val="none" w:sz="0" w:space="0" w:color="auto"/>
                                    <w:right w:val="none" w:sz="0" w:space="0" w:color="auto"/>
                                  </w:divBdr>
                                </w:div>
                                <w:div w:id="2117753237">
                                  <w:marLeft w:val="0"/>
                                  <w:marRight w:val="0"/>
                                  <w:marTop w:val="0"/>
                                  <w:marBottom w:val="240"/>
                                  <w:divBdr>
                                    <w:top w:val="none" w:sz="0" w:space="0" w:color="auto"/>
                                    <w:left w:val="none" w:sz="0" w:space="0" w:color="auto"/>
                                    <w:bottom w:val="none" w:sz="0" w:space="0" w:color="auto"/>
                                    <w:right w:val="none" w:sz="0" w:space="0" w:color="auto"/>
                                  </w:divBdr>
                                </w:div>
                                <w:div w:id="9594109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418213">
                          <w:marLeft w:val="-720"/>
                          <w:marRight w:val="-720"/>
                          <w:marTop w:val="570"/>
                          <w:marBottom w:val="0"/>
                          <w:divBdr>
                            <w:top w:val="none" w:sz="0" w:space="0" w:color="auto"/>
                            <w:left w:val="none" w:sz="0" w:space="0" w:color="auto"/>
                            <w:bottom w:val="none" w:sz="0" w:space="0" w:color="auto"/>
                            <w:right w:val="none" w:sz="0" w:space="0" w:color="auto"/>
                          </w:divBdr>
                        </w:div>
                        <w:div w:id="450907212">
                          <w:marLeft w:val="-570"/>
                          <w:marRight w:val="-570"/>
                          <w:marTop w:val="570"/>
                          <w:marBottom w:val="570"/>
                          <w:divBdr>
                            <w:top w:val="none" w:sz="0" w:space="0" w:color="auto"/>
                            <w:left w:val="none" w:sz="0" w:space="0" w:color="auto"/>
                            <w:bottom w:val="none" w:sz="0" w:space="0" w:color="auto"/>
                            <w:right w:val="none" w:sz="0" w:space="0" w:color="auto"/>
                          </w:divBdr>
                        </w:div>
                        <w:div w:id="1991204723">
                          <w:marLeft w:val="0"/>
                          <w:marRight w:val="0"/>
                          <w:marTop w:val="420"/>
                          <w:marBottom w:val="0"/>
                          <w:divBdr>
                            <w:top w:val="none" w:sz="0" w:space="0" w:color="auto"/>
                            <w:left w:val="none" w:sz="0" w:space="0" w:color="auto"/>
                            <w:bottom w:val="none" w:sz="0" w:space="0" w:color="auto"/>
                            <w:right w:val="none" w:sz="0" w:space="0" w:color="auto"/>
                          </w:divBdr>
                        </w:div>
                        <w:div w:id="994532708">
                          <w:marLeft w:val="0"/>
                          <w:marRight w:val="0"/>
                          <w:marTop w:val="570"/>
                          <w:marBottom w:val="570"/>
                          <w:divBdr>
                            <w:top w:val="single" w:sz="6" w:space="15" w:color="DDECF1"/>
                            <w:left w:val="none" w:sz="0" w:space="0" w:color="auto"/>
                            <w:bottom w:val="single" w:sz="6" w:space="15" w:color="DDECF1"/>
                            <w:right w:val="none" w:sz="0" w:space="0" w:color="auto"/>
                          </w:divBdr>
                          <w:divsChild>
                            <w:div w:id="1578854946">
                              <w:marLeft w:val="0"/>
                              <w:marRight w:val="0"/>
                              <w:marTop w:val="0"/>
                              <w:marBottom w:val="0"/>
                              <w:divBdr>
                                <w:top w:val="none" w:sz="0" w:space="0" w:color="auto"/>
                                <w:left w:val="none" w:sz="0" w:space="0" w:color="auto"/>
                                <w:bottom w:val="none" w:sz="0" w:space="0" w:color="auto"/>
                                <w:right w:val="none" w:sz="0" w:space="0" w:color="auto"/>
                              </w:divBdr>
                              <w:divsChild>
                                <w:div w:id="8368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722">
                          <w:marLeft w:val="0"/>
                          <w:marRight w:val="0"/>
                          <w:marTop w:val="420"/>
                          <w:marBottom w:val="720"/>
                          <w:divBdr>
                            <w:top w:val="none" w:sz="0" w:space="0" w:color="auto"/>
                            <w:left w:val="none" w:sz="0" w:space="0" w:color="auto"/>
                            <w:bottom w:val="none" w:sz="0" w:space="0" w:color="auto"/>
                            <w:right w:val="none" w:sz="0" w:space="0" w:color="auto"/>
                          </w:divBdr>
                          <w:divsChild>
                            <w:div w:id="2034577081">
                              <w:marLeft w:val="0"/>
                              <w:marRight w:val="0"/>
                              <w:marTop w:val="0"/>
                              <w:marBottom w:val="0"/>
                              <w:divBdr>
                                <w:top w:val="none" w:sz="0" w:space="0" w:color="auto"/>
                                <w:left w:val="none" w:sz="0" w:space="0" w:color="auto"/>
                                <w:bottom w:val="none" w:sz="0" w:space="0" w:color="auto"/>
                                <w:right w:val="none" w:sz="0" w:space="0" w:color="auto"/>
                              </w:divBdr>
                              <w:divsChild>
                                <w:div w:id="2068457319">
                                  <w:marLeft w:val="0"/>
                                  <w:marRight w:val="0"/>
                                  <w:marTop w:val="0"/>
                                  <w:marBottom w:val="0"/>
                                  <w:divBdr>
                                    <w:top w:val="none" w:sz="0" w:space="0" w:color="auto"/>
                                    <w:left w:val="none" w:sz="0" w:space="0" w:color="auto"/>
                                    <w:bottom w:val="none" w:sz="0" w:space="0" w:color="auto"/>
                                    <w:right w:val="none" w:sz="0" w:space="0" w:color="auto"/>
                                  </w:divBdr>
                                </w:div>
                                <w:div w:id="721172934">
                                  <w:marLeft w:val="0"/>
                                  <w:marRight w:val="0"/>
                                  <w:marTop w:val="0"/>
                                  <w:marBottom w:val="0"/>
                                  <w:divBdr>
                                    <w:top w:val="none" w:sz="0" w:space="0" w:color="auto"/>
                                    <w:left w:val="none" w:sz="0" w:space="0" w:color="auto"/>
                                    <w:bottom w:val="none" w:sz="0" w:space="0" w:color="auto"/>
                                    <w:right w:val="none" w:sz="0" w:space="0" w:color="auto"/>
                                  </w:divBdr>
                                  <w:divsChild>
                                    <w:div w:id="855654282">
                                      <w:marLeft w:val="0"/>
                                      <w:marRight w:val="0"/>
                                      <w:marTop w:val="0"/>
                                      <w:marBottom w:val="0"/>
                                      <w:divBdr>
                                        <w:top w:val="none" w:sz="0" w:space="0" w:color="auto"/>
                                        <w:left w:val="none" w:sz="0" w:space="0" w:color="auto"/>
                                        <w:bottom w:val="none" w:sz="0" w:space="0" w:color="auto"/>
                                        <w:right w:val="none" w:sz="0" w:space="0" w:color="auto"/>
                                      </w:divBdr>
                                    </w:div>
                                    <w:div w:id="493646950">
                                      <w:marLeft w:val="0"/>
                                      <w:marRight w:val="0"/>
                                      <w:marTop w:val="0"/>
                                      <w:marBottom w:val="0"/>
                                      <w:divBdr>
                                        <w:top w:val="none" w:sz="0" w:space="0" w:color="auto"/>
                                        <w:left w:val="none" w:sz="0" w:space="0" w:color="auto"/>
                                        <w:bottom w:val="none" w:sz="0" w:space="0" w:color="auto"/>
                                        <w:right w:val="none" w:sz="0" w:space="0" w:color="auto"/>
                                      </w:divBdr>
                                    </w:div>
                                  </w:divsChild>
                                </w:div>
                                <w:div w:id="2123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152">
                          <w:marLeft w:val="0"/>
                          <w:marRight w:val="0"/>
                          <w:marTop w:val="0"/>
                          <w:marBottom w:val="0"/>
                          <w:divBdr>
                            <w:top w:val="none" w:sz="0" w:space="0" w:color="auto"/>
                            <w:left w:val="none" w:sz="0" w:space="0" w:color="auto"/>
                            <w:bottom w:val="none" w:sz="0" w:space="0" w:color="auto"/>
                            <w:right w:val="none" w:sz="0" w:space="0" w:color="auto"/>
                          </w:divBdr>
                          <w:divsChild>
                            <w:div w:id="914361658">
                              <w:marLeft w:val="0"/>
                              <w:marRight w:val="0"/>
                              <w:marTop w:val="525"/>
                              <w:marBottom w:val="0"/>
                              <w:divBdr>
                                <w:top w:val="none" w:sz="0" w:space="0" w:color="auto"/>
                                <w:left w:val="none" w:sz="0" w:space="0" w:color="auto"/>
                                <w:bottom w:val="none" w:sz="0" w:space="0" w:color="auto"/>
                                <w:right w:val="none" w:sz="0" w:space="0" w:color="auto"/>
                              </w:divBdr>
                              <w:divsChild>
                                <w:div w:id="1971396585">
                                  <w:marLeft w:val="-570"/>
                                  <w:marRight w:val="-570"/>
                                  <w:marTop w:val="525"/>
                                  <w:marBottom w:val="0"/>
                                  <w:divBdr>
                                    <w:top w:val="none" w:sz="0" w:space="0" w:color="auto"/>
                                    <w:left w:val="none" w:sz="0" w:space="0" w:color="auto"/>
                                    <w:bottom w:val="none" w:sz="0" w:space="0" w:color="auto"/>
                                    <w:right w:val="none" w:sz="0" w:space="0" w:color="auto"/>
                                  </w:divBdr>
                                </w:div>
                              </w:divsChild>
                            </w:div>
                          </w:divsChild>
                        </w:div>
                      </w:divsChild>
                    </w:div>
                    <w:div w:id="787235664">
                      <w:marLeft w:val="0"/>
                      <w:marRight w:val="0"/>
                      <w:marTop w:val="270"/>
                      <w:marBottom w:val="0"/>
                      <w:divBdr>
                        <w:top w:val="single" w:sz="6" w:space="21" w:color="DDECF1"/>
                        <w:left w:val="single" w:sz="6" w:space="29" w:color="DDECF1"/>
                        <w:bottom w:val="single" w:sz="6" w:space="29" w:color="DDECF1"/>
                        <w:right w:val="single" w:sz="6" w:space="29" w:color="DDECF1"/>
                      </w:divBdr>
                      <w:divsChild>
                        <w:div w:id="332413490">
                          <w:marLeft w:val="0"/>
                          <w:marRight w:val="0"/>
                          <w:marTop w:val="0"/>
                          <w:marBottom w:val="375"/>
                          <w:divBdr>
                            <w:top w:val="none" w:sz="0" w:space="0" w:color="auto"/>
                            <w:left w:val="none" w:sz="0" w:space="0" w:color="auto"/>
                            <w:bottom w:val="single" w:sz="6" w:space="11" w:color="C8E2EC"/>
                            <w:right w:val="none" w:sz="0" w:space="0" w:color="auto"/>
                          </w:divBdr>
                        </w:div>
                        <w:div w:id="192617445">
                          <w:marLeft w:val="0"/>
                          <w:marRight w:val="0"/>
                          <w:marTop w:val="0"/>
                          <w:marBottom w:val="0"/>
                          <w:divBdr>
                            <w:top w:val="none" w:sz="0" w:space="0" w:color="auto"/>
                            <w:left w:val="none" w:sz="0" w:space="0" w:color="auto"/>
                            <w:bottom w:val="none" w:sz="0" w:space="0" w:color="auto"/>
                            <w:right w:val="none" w:sz="0" w:space="0" w:color="auto"/>
                          </w:divBdr>
                          <w:divsChild>
                            <w:div w:id="1635913042">
                              <w:marLeft w:val="-225"/>
                              <w:marRight w:val="-225"/>
                              <w:marTop w:val="0"/>
                              <w:marBottom w:val="0"/>
                              <w:divBdr>
                                <w:top w:val="none" w:sz="0" w:space="0" w:color="auto"/>
                                <w:left w:val="none" w:sz="0" w:space="0" w:color="auto"/>
                                <w:bottom w:val="none" w:sz="0" w:space="0" w:color="auto"/>
                                <w:right w:val="none" w:sz="0" w:space="0" w:color="auto"/>
                              </w:divBdr>
                              <w:divsChild>
                                <w:div w:id="264191436">
                                  <w:marLeft w:val="0"/>
                                  <w:marRight w:val="0"/>
                                  <w:marTop w:val="0"/>
                                  <w:marBottom w:val="0"/>
                                  <w:divBdr>
                                    <w:top w:val="none" w:sz="0" w:space="0" w:color="auto"/>
                                    <w:left w:val="none" w:sz="0" w:space="0" w:color="auto"/>
                                    <w:bottom w:val="none" w:sz="0" w:space="0" w:color="auto"/>
                                    <w:right w:val="single" w:sz="6" w:space="11" w:color="DDECF1"/>
                                  </w:divBdr>
                                  <w:divsChild>
                                    <w:div w:id="659041372">
                                      <w:marLeft w:val="0"/>
                                      <w:marRight w:val="0"/>
                                      <w:marTop w:val="0"/>
                                      <w:marBottom w:val="225"/>
                                      <w:divBdr>
                                        <w:top w:val="none" w:sz="0" w:space="0" w:color="auto"/>
                                        <w:left w:val="none" w:sz="0" w:space="0" w:color="auto"/>
                                        <w:bottom w:val="none" w:sz="0" w:space="0" w:color="auto"/>
                                        <w:right w:val="none" w:sz="0" w:space="0" w:color="auto"/>
                                      </w:divBdr>
                                    </w:div>
                                    <w:div w:id="944268024">
                                      <w:marLeft w:val="0"/>
                                      <w:marRight w:val="0"/>
                                      <w:marTop w:val="180"/>
                                      <w:marBottom w:val="0"/>
                                      <w:divBdr>
                                        <w:top w:val="none" w:sz="0" w:space="0" w:color="auto"/>
                                        <w:left w:val="none" w:sz="0" w:space="0" w:color="auto"/>
                                        <w:bottom w:val="none" w:sz="0" w:space="0" w:color="auto"/>
                                        <w:right w:val="none" w:sz="0" w:space="0" w:color="auto"/>
                                      </w:divBdr>
                                    </w:div>
                                    <w:div w:id="1529174718">
                                      <w:marLeft w:val="0"/>
                                      <w:marRight w:val="0"/>
                                      <w:marTop w:val="180"/>
                                      <w:marBottom w:val="0"/>
                                      <w:divBdr>
                                        <w:top w:val="none" w:sz="0" w:space="0" w:color="auto"/>
                                        <w:left w:val="none" w:sz="0" w:space="0" w:color="auto"/>
                                        <w:bottom w:val="none" w:sz="0" w:space="0" w:color="auto"/>
                                        <w:right w:val="none" w:sz="0" w:space="0" w:color="auto"/>
                                      </w:divBdr>
                                    </w:div>
                                    <w:div w:id="1083065590">
                                      <w:marLeft w:val="0"/>
                                      <w:marRight w:val="0"/>
                                      <w:marTop w:val="180"/>
                                      <w:marBottom w:val="0"/>
                                      <w:divBdr>
                                        <w:top w:val="none" w:sz="0" w:space="0" w:color="auto"/>
                                        <w:left w:val="none" w:sz="0" w:space="0" w:color="auto"/>
                                        <w:bottom w:val="none" w:sz="0" w:space="0" w:color="auto"/>
                                        <w:right w:val="none" w:sz="0" w:space="0" w:color="auto"/>
                                      </w:divBdr>
                                    </w:div>
                                    <w:div w:id="841701763">
                                      <w:marLeft w:val="0"/>
                                      <w:marRight w:val="0"/>
                                      <w:marTop w:val="180"/>
                                      <w:marBottom w:val="0"/>
                                      <w:divBdr>
                                        <w:top w:val="none" w:sz="0" w:space="0" w:color="auto"/>
                                        <w:left w:val="none" w:sz="0" w:space="0" w:color="auto"/>
                                        <w:bottom w:val="none" w:sz="0" w:space="0" w:color="auto"/>
                                        <w:right w:val="none" w:sz="0" w:space="0" w:color="auto"/>
                                      </w:divBdr>
                                    </w:div>
                                    <w:div w:id="540703895">
                                      <w:marLeft w:val="0"/>
                                      <w:marRight w:val="0"/>
                                      <w:marTop w:val="180"/>
                                      <w:marBottom w:val="0"/>
                                      <w:divBdr>
                                        <w:top w:val="none" w:sz="0" w:space="0" w:color="auto"/>
                                        <w:left w:val="none" w:sz="0" w:space="0" w:color="auto"/>
                                        <w:bottom w:val="none" w:sz="0" w:space="0" w:color="auto"/>
                                        <w:right w:val="none" w:sz="0" w:space="0" w:color="auto"/>
                                      </w:divBdr>
                                    </w:div>
                                    <w:div w:id="1692485851">
                                      <w:marLeft w:val="0"/>
                                      <w:marRight w:val="0"/>
                                      <w:marTop w:val="180"/>
                                      <w:marBottom w:val="0"/>
                                      <w:divBdr>
                                        <w:top w:val="none" w:sz="0" w:space="0" w:color="auto"/>
                                        <w:left w:val="none" w:sz="0" w:space="0" w:color="auto"/>
                                        <w:bottom w:val="none" w:sz="0" w:space="0" w:color="auto"/>
                                        <w:right w:val="none" w:sz="0" w:space="0" w:color="auto"/>
                                      </w:divBdr>
                                    </w:div>
                                  </w:divsChild>
                                </w:div>
                                <w:div w:id="789007278">
                                  <w:marLeft w:val="0"/>
                                  <w:marRight w:val="0"/>
                                  <w:marTop w:val="0"/>
                                  <w:marBottom w:val="0"/>
                                  <w:divBdr>
                                    <w:top w:val="none" w:sz="0" w:space="0" w:color="auto"/>
                                    <w:left w:val="none" w:sz="0" w:space="0" w:color="auto"/>
                                    <w:bottom w:val="none" w:sz="0" w:space="0" w:color="auto"/>
                                    <w:right w:val="none" w:sz="0" w:space="0" w:color="auto"/>
                                  </w:divBdr>
                                  <w:divsChild>
                                    <w:div w:id="1681005994">
                                      <w:marLeft w:val="0"/>
                                      <w:marRight w:val="0"/>
                                      <w:marTop w:val="0"/>
                                      <w:marBottom w:val="225"/>
                                      <w:divBdr>
                                        <w:top w:val="none" w:sz="0" w:space="0" w:color="auto"/>
                                        <w:left w:val="none" w:sz="0" w:space="0" w:color="auto"/>
                                        <w:bottom w:val="none" w:sz="0" w:space="0" w:color="auto"/>
                                        <w:right w:val="none" w:sz="0" w:space="0" w:color="auto"/>
                                      </w:divBdr>
                                    </w:div>
                                    <w:div w:id="1689142436">
                                      <w:marLeft w:val="0"/>
                                      <w:marRight w:val="0"/>
                                      <w:marTop w:val="180"/>
                                      <w:marBottom w:val="0"/>
                                      <w:divBdr>
                                        <w:top w:val="none" w:sz="0" w:space="0" w:color="auto"/>
                                        <w:left w:val="none" w:sz="0" w:space="0" w:color="auto"/>
                                        <w:bottom w:val="none" w:sz="0" w:space="0" w:color="auto"/>
                                        <w:right w:val="none" w:sz="0" w:space="0" w:color="auto"/>
                                      </w:divBdr>
                                    </w:div>
                                    <w:div w:id="1905948242">
                                      <w:marLeft w:val="0"/>
                                      <w:marRight w:val="0"/>
                                      <w:marTop w:val="180"/>
                                      <w:marBottom w:val="0"/>
                                      <w:divBdr>
                                        <w:top w:val="none" w:sz="0" w:space="0" w:color="auto"/>
                                        <w:left w:val="none" w:sz="0" w:space="0" w:color="auto"/>
                                        <w:bottom w:val="none" w:sz="0" w:space="0" w:color="auto"/>
                                        <w:right w:val="none" w:sz="0" w:space="0" w:color="auto"/>
                                      </w:divBdr>
                                    </w:div>
                                    <w:div w:id="1522742260">
                                      <w:marLeft w:val="0"/>
                                      <w:marRight w:val="0"/>
                                      <w:marTop w:val="180"/>
                                      <w:marBottom w:val="0"/>
                                      <w:divBdr>
                                        <w:top w:val="none" w:sz="0" w:space="0" w:color="auto"/>
                                        <w:left w:val="none" w:sz="0" w:space="0" w:color="auto"/>
                                        <w:bottom w:val="none" w:sz="0" w:space="0" w:color="auto"/>
                                        <w:right w:val="none" w:sz="0" w:space="0" w:color="auto"/>
                                      </w:divBdr>
                                    </w:div>
                                    <w:div w:id="557939330">
                                      <w:marLeft w:val="0"/>
                                      <w:marRight w:val="0"/>
                                      <w:marTop w:val="180"/>
                                      <w:marBottom w:val="0"/>
                                      <w:divBdr>
                                        <w:top w:val="none" w:sz="0" w:space="0" w:color="auto"/>
                                        <w:left w:val="none" w:sz="0" w:space="0" w:color="auto"/>
                                        <w:bottom w:val="none" w:sz="0" w:space="0" w:color="auto"/>
                                        <w:right w:val="none" w:sz="0" w:space="0" w:color="auto"/>
                                      </w:divBdr>
                                    </w:div>
                                    <w:div w:id="196164224">
                                      <w:marLeft w:val="0"/>
                                      <w:marRight w:val="0"/>
                                      <w:marTop w:val="180"/>
                                      <w:marBottom w:val="0"/>
                                      <w:divBdr>
                                        <w:top w:val="none" w:sz="0" w:space="0" w:color="auto"/>
                                        <w:left w:val="none" w:sz="0" w:space="0" w:color="auto"/>
                                        <w:bottom w:val="none" w:sz="0" w:space="0" w:color="auto"/>
                                        <w:right w:val="none" w:sz="0" w:space="0" w:color="auto"/>
                                      </w:divBdr>
                                    </w:div>
                                    <w:div w:id="1817718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27232">
                  <w:marLeft w:val="0"/>
                  <w:marRight w:val="0"/>
                  <w:marTop w:val="0"/>
                  <w:marBottom w:val="0"/>
                  <w:divBdr>
                    <w:top w:val="none" w:sz="0" w:space="0" w:color="auto"/>
                    <w:left w:val="none" w:sz="0" w:space="0" w:color="auto"/>
                    <w:bottom w:val="none" w:sz="0" w:space="0" w:color="auto"/>
                    <w:right w:val="none" w:sz="0" w:space="0" w:color="auto"/>
                  </w:divBdr>
                  <w:divsChild>
                    <w:div w:id="1410007534">
                      <w:marLeft w:val="0"/>
                      <w:marRight w:val="0"/>
                      <w:marTop w:val="0"/>
                      <w:marBottom w:val="0"/>
                      <w:divBdr>
                        <w:top w:val="single" w:sz="6" w:space="15" w:color="DDECF1"/>
                        <w:left w:val="single" w:sz="6" w:space="15" w:color="DDECF1"/>
                        <w:bottom w:val="single" w:sz="6" w:space="15" w:color="DDECF1"/>
                        <w:right w:val="single" w:sz="6" w:space="15" w:color="DDECF1"/>
                      </w:divBdr>
                      <w:divsChild>
                        <w:div w:id="1632709530">
                          <w:marLeft w:val="0"/>
                          <w:marRight w:val="0"/>
                          <w:marTop w:val="0"/>
                          <w:marBottom w:val="420"/>
                          <w:divBdr>
                            <w:top w:val="none" w:sz="0" w:space="0" w:color="auto"/>
                            <w:left w:val="none" w:sz="0" w:space="0" w:color="auto"/>
                            <w:bottom w:val="single" w:sz="6" w:space="14" w:color="C8E2EC"/>
                            <w:right w:val="none" w:sz="0" w:space="0" w:color="auto"/>
                          </w:divBdr>
                        </w:div>
                        <w:div w:id="1656295344">
                          <w:marLeft w:val="0"/>
                          <w:marRight w:val="0"/>
                          <w:marTop w:val="0"/>
                          <w:marBottom w:val="0"/>
                          <w:divBdr>
                            <w:top w:val="none" w:sz="0" w:space="0" w:color="auto"/>
                            <w:left w:val="none" w:sz="0" w:space="0" w:color="auto"/>
                            <w:bottom w:val="none" w:sz="0" w:space="0" w:color="auto"/>
                            <w:right w:val="none" w:sz="0" w:space="0" w:color="auto"/>
                          </w:divBdr>
                          <w:divsChild>
                            <w:div w:id="1019428018">
                              <w:marLeft w:val="-135"/>
                              <w:marRight w:val="-135"/>
                              <w:marTop w:val="0"/>
                              <w:marBottom w:val="375"/>
                              <w:divBdr>
                                <w:top w:val="none" w:sz="0" w:space="0" w:color="auto"/>
                                <w:left w:val="none" w:sz="0" w:space="0" w:color="auto"/>
                                <w:bottom w:val="single" w:sz="6" w:space="5" w:color="C8E2EC"/>
                                <w:right w:val="none" w:sz="0" w:space="0" w:color="auto"/>
                              </w:divBdr>
                            </w:div>
                            <w:div w:id="1242645522">
                              <w:marLeft w:val="0"/>
                              <w:marRight w:val="0"/>
                              <w:marTop w:val="0"/>
                              <w:marBottom w:val="0"/>
                              <w:divBdr>
                                <w:top w:val="none" w:sz="0" w:space="0" w:color="auto"/>
                                <w:left w:val="none" w:sz="0" w:space="0" w:color="auto"/>
                                <w:bottom w:val="none" w:sz="0" w:space="0" w:color="auto"/>
                                <w:right w:val="none" w:sz="0" w:space="0" w:color="auto"/>
                              </w:divBdr>
                              <w:divsChild>
                                <w:div w:id="1097948914">
                                  <w:marLeft w:val="0"/>
                                  <w:marRight w:val="0"/>
                                  <w:marTop w:val="180"/>
                                  <w:marBottom w:val="0"/>
                                  <w:divBdr>
                                    <w:top w:val="none" w:sz="0" w:space="0" w:color="auto"/>
                                    <w:left w:val="none" w:sz="0" w:space="0" w:color="auto"/>
                                    <w:bottom w:val="none" w:sz="0" w:space="0" w:color="auto"/>
                                    <w:right w:val="none" w:sz="0" w:space="0" w:color="auto"/>
                                  </w:divBdr>
                                </w:div>
                                <w:div w:id="169024722">
                                  <w:marLeft w:val="0"/>
                                  <w:marRight w:val="0"/>
                                  <w:marTop w:val="180"/>
                                  <w:marBottom w:val="0"/>
                                  <w:divBdr>
                                    <w:top w:val="none" w:sz="0" w:space="0" w:color="auto"/>
                                    <w:left w:val="none" w:sz="0" w:space="0" w:color="auto"/>
                                    <w:bottom w:val="none" w:sz="0" w:space="0" w:color="auto"/>
                                    <w:right w:val="none" w:sz="0" w:space="0" w:color="auto"/>
                                  </w:divBdr>
                                </w:div>
                                <w:div w:id="710033191">
                                  <w:marLeft w:val="0"/>
                                  <w:marRight w:val="0"/>
                                  <w:marTop w:val="180"/>
                                  <w:marBottom w:val="0"/>
                                  <w:divBdr>
                                    <w:top w:val="none" w:sz="0" w:space="0" w:color="auto"/>
                                    <w:left w:val="none" w:sz="0" w:space="0" w:color="auto"/>
                                    <w:bottom w:val="none" w:sz="0" w:space="0" w:color="auto"/>
                                    <w:right w:val="none" w:sz="0" w:space="0" w:color="auto"/>
                                  </w:divBdr>
                                </w:div>
                                <w:div w:id="1188982189">
                                  <w:marLeft w:val="0"/>
                                  <w:marRight w:val="0"/>
                                  <w:marTop w:val="180"/>
                                  <w:marBottom w:val="0"/>
                                  <w:divBdr>
                                    <w:top w:val="none" w:sz="0" w:space="0" w:color="auto"/>
                                    <w:left w:val="none" w:sz="0" w:space="0" w:color="auto"/>
                                    <w:bottom w:val="none" w:sz="0" w:space="0" w:color="auto"/>
                                    <w:right w:val="none" w:sz="0" w:space="0" w:color="auto"/>
                                  </w:divBdr>
                                </w:div>
                                <w:div w:id="928923286">
                                  <w:marLeft w:val="0"/>
                                  <w:marRight w:val="0"/>
                                  <w:marTop w:val="180"/>
                                  <w:marBottom w:val="0"/>
                                  <w:divBdr>
                                    <w:top w:val="none" w:sz="0" w:space="0" w:color="auto"/>
                                    <w:left w:val="none" w:sz="0" w:space="0" w:color="auto"/>
                                    <w:bottom w:val="none" w:sz="0" w:space="0" w:color="auto"/>
                                    <w:right w:val="none" w:sz="0" w:space="0" w:color="auto"/>
                                  </w:divBdr>
                                </w:div>
                                <w:div w:id="372510176">
                                  <w:marLeft w:val="0"/>
                                  <w:marRight w:val="0"/>
                                  <w:marTop w:val="180"/>
                                  <w:marBottom w:val="0"/>
                                  <w:divBdr>
                                    <w:top w:val="none" w:sz="0" w:space="0" w:color="auto"/>
                                    <w:left w:val="none" w:sz="0" w:space="0" w:color="auto"/>
                                    <w:bottom w:val="none" w:sz="0" w:space="0" w:color="auto"/>
                                    <w:right w:val="none" w:sz="0" w:space="0" w:color="auto"/>
                                  </w:divBdr>
                                </w:div>
                              </w:divsChild>
                            </w:div>
                            <w:div w:id="1988513690">
                              <w:marLeft w:val="0"/>
                              <w:marRight w:val="0"/>
                              <w:marTop w:val="420"/>
                              <w:marBottom w:val="0"/>
                              <w:divBdr>
                                <w:top w:val="single" w:sz="6" w:space="14" w:color="E3EEF2"/>
                                <w:left w:val="none" w:sz="0" w:space="0" w:color="auto"/>
                                <w:bottom w:val="none" w:sz="0" w:space="0" w:color="auto"/>
                                <w:right w:val="none" w:sz="0" w:space="0" w:color="auto"/>
                              </w:divBdr>
                            </w:div>
                          </w:divsChild>
                        </w:div>
                      </w:divsChild>
                    </w:div>
                    <w:div w:id="1206135067">
                      <w:marLeft w:val="0"/>
                      <w:marRight w:val="0"/>
                      <w:marTop w:val="270"/>
                      <w:marBottom w:val="0"/>
                      <w:divBdr>
                        <w:top w:val="single" w:sz="6" w:space="15" w:color="DDECF1"/>
                        <w:left w:val="single" w:sz="6" w:space="15" w:color="DDECF1"/>
                        <w:bottom w:val="single" w:sz="6" w:space="15" w:color="DDECF1"/>
                        <w:right w:val="single" w:sz="6" w:space="15" w:color="DDECF1"/>
                      </w:divBdr>
                      <w:divsChild>
                        <w:div w:id="536895729">
                          <w:marLeft w:val="0"/>
                          <w:marRight w:val="0"/>
                          <w:marTop w:val="0"/>
                          <w:marBottom w:val="420"/>
                          <w:divBdr>
                            <w:top w:val="none" w:sz="0" w:space="0" w:color="auto"/>
                            <w:left w:val="none" w:sz="0" w:space="0" w:color="auto"/>
                            <w:bottom w:val="single" w:sz="6" w:space="14" w:color="C8E2EC"/>
                            <w:right w:val="none" w:sz="0" w:space="0" w:color="auto"/>
                          </w:divBdr>
                        </w:div>
                        <w:div w:id="706489299">
                          <w:marLeft w:val="0"/>
                          <w:marRight w:val="0"/>
                          <w:marTop w:val="0"/>
                          <w:marBottom w:val="0"/>
                          <w:divBdr>
                            <w:top w:val="none" w:sz="0" w:space="0" w:color="auto"/>
                            <w:left w:val="none" w:sz="0" w:space="0" w:color="auto"/>
                            <w:bottom w:val="none" w:sz="0" w:space="0" w:color="auto"/>
                            <w:right w:val="none" w:sz="0" w:space="0" w:color="auto"/>
                          </w:divBdr>
                          <w:divsChild>
                            <w:div w:id="717170405">
                              <w:marLeft w:val="0"/>
                              <w:marRight w:val="0"/>
                              <w:marTop w:val="0"/>
                              <w:marBottom w:val="420"/>
                              <w:divBdr>
                                <w:top w:val="none" w:sz="0" w:space="0" w:color="auto"/>
                                <w:left w:val="none" w:sz="0" w:space="0" w:color="auto"/>
                                <w:bottom w:val="single" w:sz="6" w:space="21" w:color="C8E2EC"/>
                                <w:right w:val="none" w:sz="0" w:space="0" w:color="auto"/>
                              </w:divBdr>
                            </w:div>
                          </w:divsChild>
                        </w:div>
                      </w:divsChild>
                    </w:div>
                    <w:div w:id="260333442">
                      <w:marLeft w:val="0"/>
                      <w:marRight w:val="0"/>
                      <w:marTop w:val="270"/>
                      <w:marBottom w:val="0"/>
                      <w:divBdr>
                        <w:top w:val="single" w:sz="6" w:space="15" w:color="DDECF1"/>
                        <w:left w:val="single" w:sz="6" w:space="15" w:color="DDECF1"/>
                        <w:bottom w:val="single" w:sz="6" w:space="15" w:color="DDECF1"/>
                        <w:right w:val="single" w:sz="6" w:space="15" w:color="DDECF1"/>
                      </w:divBdr>
                      <w:divsChild>
                        <w:div w:id="90637055">
                          <w:marLeft w:val="0"/>
                          <w:marRight w:val="0"/>
                          <w:marTop w:val="0"/>
                          <w:marBottom w:val="420"/>
                          <w:divBdr>
                            <w:top w:val="none" w:sz="0" w:space="0" w:color="auto"/>
                            <w:left w:val="none" w:sz="0" w:space="0" w:color="auto"/>
                            <w:bottom w:val="single" w:sz="6" w:space="14" w:color="C8E2EC"/>
                            <w:right w:val="none" w:sz="0" w:space="0" w:color="auto"/>
                          </w:divBdr>
                        </w:div>
                        <w:div w:id="957487809">
                          <w:marLeft w:val="0"/>
                          <w:marRight w:val="0"/>
                          <w:marTop w:val="0"/>
                          <w:marBottom w:val="210"/>
                          <w:divBdr>
                            <w:top w:val="none" w:sz="0" w:space="0" w:color="auto"/>
                            <w:left w:val="none" w:sz="0" w:space="0" w:color="auto"/>
                            <w:bottom w:val="none" w:sz="0" w:space="0" w:color="auto"/>
                            <w:right w:val="none" w:sz="0" w:space="0" w:color="auto"/>
                          </w:divBdr>
                          <w:divsChild>
                            <w:div w:id="218131882">
                              <w:marLeft w:val="0"/>
                              <w:marRight w:val="0"/>
                              <w:marTop w:val="75"/>
                              <w:marBottom w:val="0"/>
                              <w:divBdr>
                                <w:top w:val="none" w:sz="0" w:space="0" w:color="auto"/>
                                <w:left w:val="none" w:sz="0" w:space="0" w:color="auto"/>
                                <w:bottom w:val="none" w:sz="0" w:space="0" w:color="auto"/>
                                <w:right w:val="none" w:sz="0" w:space="0" w:color="auto"/>
                              </w:divBdr>
                            </w:div>
                          </w:divsChild>
                        </w:div>
                        <w:div w:id="1699114973">
                          <w:marLeft w:val="0"/>
                          <w:marRight w:val="0"/>
                          <w:marTop w:val="120"/>
                          <w:marBottom w:val="0"/>
                          <w:divBdr>
                            <w:top w:val="none" w:sz="0" w:space="0" w:color="auto"/>
                            <w:left w:val="none" w:sz="0" w:space="0" w:color="auto"/>
                            <w:bottom w:val="none" w:sz="0" w:space="0" w:color="auto"/>
                            <w:right w:val="none" w:sz="0" w:space="0" w:color="auto"/>
                          </w:divBdr>
                        </w:div>
                        <w:div w:id="930775010">
                          <w:marLeft w:val="0"/>
                          <w:marRight w:val="0"/>
                          <w:marTop w:val="0"/>
                          <w:marBottom w:val="210"/>
                          <w:divBdr>
                            <w:top w:val="none" w:sz="0" w:space="0" w:color="auto"/>
                            <w:left w:val="none" w:sz="0" w:space="0" w:color="auto"/>
                            <w:bottom w:val="none" w:sz="0" w:space="0" w:color="auto"/>
                            <w:right w:val="none" w:sz="0" w:space="0" w:color="auto"/>
                          </w:divBdr>
                          <w:divsChild>
                            <w:div w:id="708338553">
                              <w:marLeft w:val="0"/>
                              <w:marRight w:val="0"/>
                              <w:marTop w:val="75"/>
                              <w:marBottom w:val="0"/>
                              <w:divBdr>
                                <w:top w:val="none" w:sz="0" w:space="0" w:color="auto"/>
                                <w:left w:val="none" w:sz="0" w:space="0" w:color="auto"/>
                                <w:bottom w:val="none" w:sz="0" w:space="0" w:color="auto"/>
                                <w:right w:val="none" w:sz="0" w:space="0" w:color="auto"/>
                              </w:divBdr>
                            </w:div>
                          </w:divsChild>
                        </w:div>
                        <w:div w:id="502091092">
                          <w:marLeft w:val="0"/>
                          <w:marRight w:val="0"/>
                          <w:marTop w:val="120"/>
                          <w:marBottom w:val="0"/>
                          <w:divBdr>
                            <w:top w:val="none" w:sz="0" w:space="0" w:color="auto"/>
                            <w:left w:val="none" w:sz="0" w:space="0" w:color="auto"/>
                            <w:bottom w:val="none" w:sz="0" w:space="0" w:color="auto"/>
                            <w:right w:val="none" w:sz="0" w:space="0" w:color="auto"/>
                          </w:divBdr>
                        </w:div>
                        <w:div w:id="406001943">
                          <w:marLeft w:val="0"/>
                          <w:marRight w:val="0"/>
                          <w:marTop w:val="0"/>
                          <w:marBottom w:val="210"/>
                          <w:divBdr>
                            <w:top w:val="none" w:sz="0" w:space="0" w:color="auto"/>
                            <w:left w:val="none" w:sz="0" w:space="0" w:color="auto"/>
                            <w:bottom w:val="none" w:sz="0" w:space="0" w:color="auto"/>
                            <w:right w:val="none" w:sz="0" w:space="0" w:color="auto"/>
                          </w:divBdr>
                          <w:divsChild>
                            <w:div w:id="529608484">
                              <w:marLeft w:val="0"/>
                              <w:marRight w:val="0"/>
                              <w:marTop w:val="75"/>
                              <w:marBottom w:val="0"/>
                              <w:divBdr>
                                <w:top w:val="none" w:sz="0" w:space="0" w:color="auto"/>
                                <w:left w:val="none" w:sz="0" w:space="0" w:color="auto"/>
                                <w:bottom w:val="none" w:sz="0" w:space="0" w:color="auto"/>
                                <w:right w:val="none" w:sz="0" w:space="0" w:color="auto"/>
                              </w:divBdr>
                            </w:div>
                          </w:divsChild>
                        </w:div>
                        <w:div w:id="344407428">
                          <w:marLeft w:val="0"/>
                          <w:marRight w:val="0"/>
                          <w:marTop w:val="120"/>
                          <w:marBottom w:val="0"/>
                          <w:divBdr>
                            <w:top w:val="none" w:sz="0" w:space="0" w:color="auto"/>
                            <w:left w:val="none" w:sz="0" w:space="0" w:color="auto"/>
                            <w:bottom w:val="none" w:sz="0" w:space="0" w:color="auto"/>
                            <w:right w:val="none" w:sz="0" w:space="0" w:color="auto"/>
                          </w:divBdr>
                        </w:div>
                        <w:div w:id="493643845">
                          <w:marLeft w:val="0"/>
                          <w:marRight w:val="0"/>
                          <w:marTop w:val="0"/>
                          <w:marBottom w:val="210"/>
                          <w:divBdr>
                            <w:top w:val="none" w:sz="0" w:space="0" w:color="auto"/>
                            <w:left w:val="none" w:sz="0" w:space="0" w:color="auto"/>
                            <w:bottom w:val="none" w:sz="0" w:space="0" w:color="auto"/>
                            <w:right w:val="none" w:sz="0" w:space="0" w:color="auto"/>
                          </w:divBdr>
                          <w:divsChild>
                            <w:div w:id="269319828">
                              <w:marLeft w:val="0"/>
                              <w:marRight w:val="0"/>
                              <w:marTop w:val="75"/>
                              <w:marBottom w:val="0"/>
                              <w:divBdr>
                                <w:top w:val="none" w:sz="0" w:space="0" w:color="auto"/>
                                <w:left w:val="none" w:sz="0" w:space="0" w:color="auto"/>
                                <w:bottom w:val="none" w:sz="0" w:space="0" w:color="auto"/>
                                <w:right w:val="none" w:sz="0" w:space="0" w:color="auto"/>
                              </w:divBdr>
                            </w:div>
                          </w:divsChild>
                        </w:div>
                        <w:div w:id="1166672523">
                          <w:marLeft w:val="0"/>
                          <w:marRight w:val="0"/>
                          <w:marTop w:val="120"/>
                          <w:marBottom w:val="0"/>
                          <w:divBdr>
                            <w:top w:val="none" w:sz="0" w:space="0" w:color="auto"/>
                            <w:left w:val="none" w:sz="0" w:space="0" w:color="auto"/>
                            <w:bottom w:val="none" w:sz="0" w:space="0" w:color="auto"/>
                            <w:right w:val="none" w:sz="0" w:space="0" w:color="auto"/>
                          </w:divBdr>
                        </w:div>
                        <w:div w:id="1130395131">
                          <w:marLeft w:val="0"/>
                          <w:marRight w:val="0"/>
                          <w:marTop w:val="0"/>
                          <w:marBottom w:val="210"/>
                          <w:divBdr>
                            <w:top w:val="none" w:sz="0" w:space="0" w:color="auto"/>
                            <w:left w:val="none" w:sz="0" w:space="0" w:color="auto"/>
                            <w:bottom w:val="none" w:sz="0" w:space="0" w:color="auto"/>
                            <w:right w:val="none" w:sz="0" w:space="0" w:color="auto"/>
                          </w:divBdr>
                          <w:divsChild>
                            <w:div w:id="447167480">
                              <w:marLeft w:val="0"/>
                              <w:marRight w:val="0"/>
                              <w:marTop w:val="75"/>
                              <w:marBottom w:val="0"/>
                              <w:divBdr>
                                <w:top w:val="none" w:sz="0" w:space="0" w:color="auto"/>
                                <w:left w:val="none" w:sz="0" w:space="0" w:color="auto"/>
                                <w:bottom w:val="none" w:sz="0" w:space="0" w:color="auto"/>
                                <w:right w:val="none" w:sz="0" w:space="0" w:color="auto"/>
                              </w:divBdr>
                            </w:div>
                          </w:divsChild>
                        </w:div>
                        <w:div w:id="1101727638">
                          <w:marLeft w:val="0"/>
                          <w:marRight w:val="0"/>
                          <w:marTop w:val="120"/>
                          <w:marBottom w:val="0"/>
                          <w:divBdr>
                            <w:top w:val="none" w:sz="0" w:space="0" w:color="auto"/>
                            <w:left w:val="none" w:sz="0" w:space="0" w:color="auto"/>
                            <w:bottom w:val="none" w:sz="0" w:space="0" w:color="auto"/>
                            <w:right w:val="none" w:sz="0" w:space="0" w:color="auto"/>
                          </w:divBdr>
                        </w:div>
                      </w:divsChild>
                    </w:div>
                    <w:div w:id="1086264356">
                      <w:marLeft w:val="0"/>
                      <w:marRight w:val="0"/>
                      <w:marTop w:val="270"/>
                      <w:marBottom w:val="0"/>
                      <w:divBdr>
                        <w:top w:val="single" w:sz="6" w:space="15" w:color="DDECF1"/>
                        <w:left w:val="single" w:sz="6" w:space="15" w:color="DDECF1"/>
                        <w:bottom w:val="single" w:sz="6" w:space="15" w:color="DDECF1"/>
                        <w:right w:val="single" w:sz="6" w:space="15" w:color="DDECF1"/>
                      </w:divBdr>
                      <w:divsChild>
                        <w:div w:id="696783551">
                          <w:marLeft w:val="0"/>
                          <w:marRight w:val="0"/>
                          <w:marTop w:val="0"/>
                          <w:marBottom w:val="420"/>
                          <w:divBdr>
                            <w:top w:val="none" w:sz="0" w:space="0" w:color="auto"/>
                            <w:left w:val="none" w:sz="0" w:space="0" w:color="auto"/>
                            <w:bottom w:val="single" w:sz="6" w:space="14" w:color="C8E2EC"/>
                            <w:right w:val="none" w:sz="0" w:space="0" w:color="auto"/>
                          </w:divBdr>
                        </w:div>
                      </w:divsChild>
                    </w:div>
                  </w:divsChild>
                </w:div>
              </w:divsChild>
            </w:div>
          </w:divsChild>
        </w:div>
        <w:div w:id="1145469414">
          <w:marLeft w:val="0"/>
          <w:marRight w:val="0"/>
          <w:marTop w:val="100"/>
          <w:marBottom w:val="100"/>
          <w:divBdr>
            <w:top w:val="none" w:sz="0" w:space="0" w:color="auto"/>
            <w:left w:val="none" w:sz="0" w:space="0" w:color="auto"/>
            <w:bottom w:val="none" w:sz="0" w:space="0" w:color="auto"/>
            <w:right w:val="none" w:sz="0" w:space="0" w:color="auto"/>
          </w:divBdr>
          <w:divsChild>
            <w:div w:id="1680081435">
              <w:marLeft w:val="0"/>
              <w:marRight w:val="0"/>
              <w:marTop w:val="270"/>
              <w:marBottom w:val="0"/>
              <w:divBdr>
                <w:top w:val="single" w:sz="6" w:space="21" w:color="DDECF1"/>
                <w:left w:val="single" w:sz="6" w:space="21" w:color="DDECF1"/>
                <w:bottom w:val="single" w:sz="6" w:space="21" w:color="DDECF1"/>
                <w:right w:val="single" w:sz="6" w:space="21" w:color="DDECF1"/>
              </w:divBdr>
              <w:divsChild>
                <w:div w:id="132405544">
                  <w:marLeft w:val="0"/>
                  <w:marRight w:val="0"/>
                  <w:marTop w:val="0"/>
                  <w:marBottom w:val="0"/>
                  <w:divBdr>
                    <w:top w:val="none" w:sz="0" w:space="0" w:color="auto"/>
                    <w:left w:val="none" w:sz="0" w:space="0" w:color="auto"/>
                    <w:bottom w:val="none" w:sz="0" w:space="0" w:color="auto"/>
                    <w:right w:val="none" w:sz="0" w:space="0" w:color="auto"/>
                  </w:divBdr>
                  <w:divsChild>
                    <w:div w:id="1377002056">
                      <w:marLeft w:val="0"/>
                      <w:marRight w:val="0"/>
                      <w:marTop w:val="0"/>
                      <w:marBottom w:val="0"/>
                      <w:divBdr>
                        <w:top w:val="none" w:sz="0" w:space="0" w:color="auto"/>
                        <w:left w:val="none" w:sz="0" w:space="0" w:color="auto"/>
                        <w:bottom w:val="none" w:sz="0" w:space="0" w:color="auto"/>
                        <w:right w:val="none" w:sz="0" w:space="0" w:color="auto"/>
                      </w:divBdr>
                      <w:divsChild>
                        <w:div w:id="871570896">
                          <w:marLeft w:val="0"/>
                          <w:marRight w:val="0"/>
                          <w:marTop w:val="0"/>
                          <w:marBottom w:val="0"/>
                          <w:divBdr>
                            <w:top w:val="none" w:sz="0" w:space="0" w:color="auto"/>
                            <w:left w:val="none" w:sz="0" w:space="0" w:color="auto"/>
                            <w:bottom w:val="none" w:sz="0" w:space="0" w:color="auto"/>
                            <w:right w:val="none" w:sz="0" w:space="0" w:color="auto"/>
                          </w:divBdr>
                          <w:divsChild>
                            <w:div w:id="1825927351">
                              <w:marLeft w:val="0"/>
                              <w:marRight w:val="150"/>
                              <w:marTop w:val="0"/>
                              <w:marBottom w:val="0"/>
                              <w:divBdr>
                                <w:top w:val="none" w:sz="0" w:space="0" w:color="auto"/>
                                <w:left w:val="none" w:sz="0" w:space="0" w:color="auto"/>
                                <w:bottom w:val="none" w:sz="0" w:space="0" w:color="auto"/>
                                <w:right w:val="none" w:sz="0" w:space="0" w:color="auto"/>
                              </w:divBdr>
                              <w:divsChild>
                                <w:div w:id="6012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1588-8198-4D2C-A88F-3343B741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cp:lastModifiedBy>
  <cp:revision>9</cp:revision>
  <dcterms:created xsi:type="dcterms:W3CDTF">2021-11-09T07:30:00Z</dcterms:created>
  <dcterms:modified xsi:type="dcterms:W3CDTF">2021-12-15T05:46:00Z</dcterms:modified>
</cp:coreProperties>
</file>